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3443E" w14:textId="566E735B" w:rsidR="0049344F" w:rsidRDefault="00C72EF4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2019</w:t>
      </w:r>
      <w:r w:rsidR="00576D7C">
        <w:rPr>
          <w:rFonts w:hint="eastAsia"/>
          <w:b/>
          <w:bCs/>
          <w:sz w:val="32"/>
          <w:szCs w:val="32"/>
        </w:rPr>
        <w:t>秋</w:t>
      </w:r>
      <w:r>
        <w:rPr>
          <w:rFonts w:hint="eastAsia"/>
          <w:b/>
          <w:bCs/>
          <w:sz w:val="32"/>
          <w:szCs w:val="32"/>
        </w:rPr>
        <w:t>跨校修读学分课程材料提交流程</w:t>
      </w:r>
    </w:p>
    <w:p w14:paraId="747DE9BE" w14:textId="57E94FA5" w:rsidR="0049344F" w:rsidRDefault="00C72EF4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、参与</w:t>
      </w:r>
      <w:r>
        <w:rPr>
          <w:rFonts w:hint="eastAsia"/>
          <w:sz w:val="24"/>
        </w:rPr>
        <w:t>2019</w:t>
      </w:r>
      <w:r>
        <w:rPr>
          <w:rFonts w:hint="eastAsia"/>
          <w:sz w:val="24"/>
        </w:rPr>
        <w:t>年</w:t>
      </w:r>
      <w:r w:rsidR="00661271">
        <w:rPr>
          <w:rFonts w:hint="eastAsia"/>
          <w:sz w:val="24"/>
        </w:rPr>
        <w:t>秋</w:t>
      </w:r>
      <w:r>
        <w:rPr>
          <w:rFonts w:hint="eastAsia"/>
          <w:sz w:val="24"/>
        </w:rPr>
        <w:t>季学期跨校修读学分工作</w:t>
      </w:r>
      <w:proofErr w:type="gramStart"/>
      <w:r>
        <w:rPr>
          <w:rFonts w:hint="eastAsia"/>
          <w:sz w:val="24"/>
        </w:rPr>
        <w:t>的用课教师</w:t>
      </w:r>
      <w:proofErr w:type="gramEnd"/>
      <w:r>
        <w:rPr>
          <w:rFonts w:hint="eastAsia"/>
          <w:sz w:val="24"/>
        </w:rPr>
        <w:t>在省跨校修读学分平台（</w:t>
      </w:r>
      <w:r>
        <w:rPr>
          <w:rFonts w:hint="eastAsia"/>
          <w:sz w:val="24"/>
        </w:rPr>
        <w:t>http://looc.fanya.chaoxing.com/</w:t>
      </w:r>
      <w:r>
        <w:rPr>
          <w:rFonts w:hint="eastAsia"/>
          <w:sz w:val="24"/>
        </w:rPr>
        <w:t>）首页点击“课程材料提交”，进入辽宁省在线学习跨校修读课程材料提交系统页面。</w:t>
      </w:r>
    </w:p>
    <w:p w14:paraId="1D7D1B75" w14:textId="4E9A16D6" w:rsidR="0049344F" w:rsidRDefault="00C72EF4">
      <w:r>
        <w:rPr>
          <w:noProof/>
        </w:rPr>
        <w:drawing>
          <wp:inline distT="0" distB="0" distL="114300" distR="114300" wp14:anchorId="4B9F8A34" wp14:editId="4285D0B2">
            <wp:extent cx="5274310" cy="2718435"/>
            <wp:effectExtent l="9525" t="9525" r="12065" b="152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6AE431" w14:textId="15585834" w:rsidR="00F71CCB" w:rsidRDefault="00F71CCB">
      <w:pPr>
        <w:rPr>
          <w:rFonts w:hint="eastAsia"/>
        </w:rPr>
      </w:pPr>
      <w:r>
        <w:rPr>
          <w:noProof/>
        </w:rPr>
        <w:drawing>
          <wp:inline distT="0" distB="0" distL="0" distR="0" wp14:anchorId="793C7F81" wp14:editId="31A36A24">
            <wp:extent cx="5274310" cy="28682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8C34" w14:textId="3600CDF0" w:rsidR="0049344F" w:rsidRDefault="00C72EF4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、在辽宁省在线学习跨校修读课程材料提交系统页面点击“登录”进入登录页面，</w:t>
      </w:r>
      <w:r w:rsidR="00F71CCB">
        <w:rPr>
          <w:rFonts w:hint="eastAsia"/>
          <w:sz w:val="24"/>
        </w:rPr>
        <w:t>单位</w:t>
      </w:r>
      <w:r>
        <w:rPr>
          <w:rFonts w:hint="eastAsia"/>
          <w:sz w:val="24"/>
        </w:rPr>
        <w:t>选择</w:t>
      </w:r>
      <w:r w:rsidR="00F6504F">
        <w:rPr>
          <w:rFonts w:hint="eastAsia"/>
          <w:sz w:val="24"/>
        </w:rPr>
        <w:t>本人</w:t>
      </w:r>
      <w:r>
        <w:rPr>
          <w:rFonts w:hint="eastAsia"/>
          <w:sz w:val="24"/>
        </w:rPr>
        <w:t>所在学校，输入教师的跨校课账号（</w:t>
      </w:r>
      <w:r>
        <w:rPr>
          <w:rFonts w:hint="eastAsia"/>
          <w:sz w:val="24"/>
        </w:rPr>
        <w:t>t+</w:t>
      </w:r>
      <w:r>
        <w:rPr>
          <w:rFonts w:hint="eastAsia"/>
          <w:sz w:val="24"/>
        </w:rPr>
        <w:t>学校代码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工号）和密码进行登录。</w:t>
      </w:r>
    </w:p>
    <w:p w14:paraId="2D8F5F03" w14:textId="77777777" w:rsidR="0049344F" w:rsidRDefault="00C72EF4">
      <w:pPr>
        <w:spacing w:line="360" w:lineRule="auto"/>
        <w:rPr>
          <w:sz w:val="24"/>
        </w:rPr>
      </w:pPr>
      <w:r>
        <w:rPr>
          <w:rFonts w:hint="eastAsia"/>
          <w:sz w:val="24"/>
        </w:rPr>
        <w:t>如果老师在原省级平台（</w:t>
      </w:r>
      <w:r>
        <w:rPr>
          <w:rFonts w:hint="eastAsia"/>
          <w:sz w:val="24"/>
        </w:rPr>
        <w:t>https://uoc.upln.cn/</w:t>
      </w:r>
      <w:r>
        <w:rPr>
          <w:rFonts w:hint="eastAsia"/>
          <w:sz w:val="24"/>
        </w:rPr>
        <w:t>）和新省级平台（</w:t>
      </w:r>
      <w:r>
        <w:rPr>
          <w:rFonts w:hint="eastAsia"/>
          <w:sz w:val="24"/>
        </w:rPr>
        <w:t>http://looc.fanya.chaoxing.com/</w:t>
      </w:r>
      <w:r>
        <w:rPr>
          <w:rFonts w:hint="eastAsia"/>
          <w:sz w:val="24"/>
        </w:rPr>
        <w:t>）使用的跨校课账号不一致，本次登录时使用新省级平台的登录账号</w:t>
      </w:r>
    </w:p>
    <w:p w14:paraId="6B79BF0B" w14:textId="10A9482D" w:rsidR="00F71CCB" w:rsidRDefault="00F71CCB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42A716" wp14:editId="2A6E3E22">
            <wp:extent cx="4330039" cy="3786829"/>
            <wp:effectExtent l="19050" t="19050" r="1397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8627" cy="3794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498BE6" w14:textId="77777777" w:rsidR="0049344F" w:rsidRDefault="00C72EF4">
      <w:pPr>
        <w:spacing w:line="360" w:lineRule="auto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、教师登录后，在个人中心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我的作品页面点击“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”添加作品。</w:t>
      </w:r>
    </w:p>
    <w:p w14:paraId="0FF42231" w14:textId="0D65D0E9" w:rsidR="00F71CCB" w:rsidRDefault="00F71CCB">
      <w:pPr>
        <w:rPr>
          <w:rFonts w:hint="eastAsia"/>
        </w:rPr>
      </w:pPr>
      <w:r>
        <w:rPr>
          <w:noProof/>
        </w:rPr>
        <w:drawing>
          <wp:inline distT="0" distB="0" distL="0" distR="0" wp14:anchorId="160C3F0F" wp14:editId="11A824AF">
            <wp:extent cx="5274310" cy="26517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DF5B" w14:textId="7A94035F" w:rsidR="00F71CCB" w:rsidRDefault="00F71CCB">
      <w:pPr>
        <w:rPr>
          <w:rFonts w:hint="eastAsia"/>
        </w:rPr>
      </w:pPr>
    </w:p>
    <w:p w14:paraId="656FF030" w14:textId="77777777" w:rsidR="0049344F" w:rsidRDefault="0049344F">
      <w:pPr>
        <w:spacing w:line="360" w:lineRule="auto"/>
        <w:rPr>
          <w:sz w:val="24"/>
        </w:rPr>
      </w:pPr>
    </w:p>
    <w:p w14:paraId="125E441F" w14:textId="77777777" w:rsidR="0049344F" w:rsidRDefault="00C72EF4">
      <w:pPr>
        <w:spacing w:line="360" w:lineRule="auto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、在作品提交页面，教师填写选用课程名称、</w:t>
      </w:r>
      <w:proofErr w:type="gramStart"/>
      <w:r>
        <w:rPr>
          <w:rFonts w:hint="eastAsia"/>
          <w:sz w:val="24"/>
        </w:rPr>
        <w:t>建课方</w:t>
      </w:r>
      <w:proofErr w:type="gramEnd"/>
      <w:r>
        <w:rPr>
          <w:rFonts w:hint="eastAsia"/>
          <w:sz w:val="24"/>
        </w:rPr>
        <w:t>信息和</w:t>
      </w:r>
      <w:proofErr w:type="gramStart"/>
      <w:r>
        <w:rPr>
          <w:rFonts w:hint="eastAsia"/>
          <w:sz w:val="24"/>
        </w:rPr>
        <w:t>用课方</w:t>
      </w:r>
      <w:proofErr w:type="gramEnd"/>
      <w:r>
        <w:rPr>
          <w:rFonts w:hint="eastAsia"/>
          <w:sz w:val="24"/>
        </w:rPr>
        <w:t>信息，上传教</w:t>
      </w:r>
      <w:proofErr w:type="gramStart"/>
      <w:r>
        <w:rPr>
          <w:rFonts w:hint="eastAsia"/>
          <w:sz w:val="24"/>
        </w:rPr>
        <w:t>学执行</w:t>
      </w:r>
      <w:proofErr w:type="gramEnd"/>
      <w:r>
        <w:rPr>
          <w:rFonts w:hint="eastAsia"/>
          <w:sz w:val="24"/>
        </w:rPr>
        <w:t>计划、总结报告、成绩单等文件，然后点击“提交作品”。</w:t>
      </w:r>
    </w:p>
    <w:p w14:paraId="45681534" w14:textId="015F0B1E" w:rsidR="0049344F" w:rsidRDefault="0062092B">
      <w:r>
        <w:rPr>
          <w:noProof/>
        </w:rPr>
        <w:lastRenderedPageBreak/>
        <w:drawing>
          <wp:inline distT="0" distB="0" distL="0" distR="0" wp14:anchorId="363A3545" wp14:editId="74B681CC">
            <wp:extent cx="4978400" cy="2890181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99" cy="28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51B8" w14:textId="21A04C64" w:rsidR="0049344F" w:rsidRDefault="0062092B">
      <w:r>
        <w:rPr>
          <w:noProof/>
        </w:rPr>
        <w:drawing>
          <wp:inline distT="0" distB="0" distL="0" distR="0" wp14:anchorId="7DE7171E" wp14:editId="1EBCB337">
            <wp:extent cx="4798060" cy="2927014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152" cy="29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5B64" w14:textId="310C9803" w:rsidR="0062092B" w:rsidRDefault="0062092B">
      <w:r>
        <w:rPr>
          <w:noProof/>
        </w:rPr>
        <w:drawing>
          <wp:inline distT="0" distB="0" distL="0" distR="0" wp14:anchorId="4C662D8E" wp14:editId="5796CF29">
            <wp:extent cx="4883150" cy="2712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6384" cy="27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7DCF" w14:textId="2EA52FFD" w:rsidR="0062092B" w:rsidRDefault="006209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2EBACE" wp14:editId="5BD33D59">
            <wp:extent cx="4978400" cy="356567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3582" cy="356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B623" w14:textId="77777777" w:rsidR="0062092B" w:rsidRDefault="0062092B">
      <w:pPr>
        <w:rPr>
          <w:rFonts w:hint="eastAsia"/>
        </w:rPr>
      </w:pPr>
    </w:p>
    <w:p w14:paraId="0505D3EB" w14:textId="62EC87E1" w:rsidR="0049344F" w:rsidRDefault="0049344F"/>
    <w:sectPr w:rsidR="0049344F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82E28" w14:textId="77777777" w:rsidR="00696677" w:rsidRDefault="00696677">
      <w:r>
        <w:separator/>
      </w:r>
    </w:p>
  </w:endnote>
  <w:endnote w:type="continuationSeparator" w:id="0">
    <w:p w14:paraId="3395AE96" w14:textId="77777777" w:rsidR="00696677" w:rsidRDefault="0069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BE3E2" w14:textId="77777777" w:rsidR="0049344F" w:rsidRDefault="00C72EF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86CE34" wp14:editId="21A1A21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345B5" w14:textId="77777777" w:rsidR="0049344F" w:rsidRDefault="00C72EF4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6CE34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rJ2c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50D345B5" w14:textId="77777777" w:rsidR="0049344F" w:rsidRDefault="00C72EF4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31237" w14:textId="77777777" w:rsidR="00696677" w:rsidRDefault="00696677">
      <w:r>
        <w:separator/>
      </w:r>
    </w:p>
  </w:footnote>
  <w:footnote w:type="continuationSeparator" w:id="0">
    <w:p w14:paraId="62ED89BF" w14:textId="77777777" w:rsidR="00696677" w:rsidRDefault="006966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EE167C8"/>
    <w:rsid w:val="003D13A5"/>
    <w:rsid w:val="0049344F"/>
    <w:rsid w:val="00576D7C"/>
    <w:rsid w:val="0062092B"/>
    <w:rsid w:val="00661271"/>
    <w:rsid w:val="00696677"/>
    <w:rsid w:val="008127EF"/>
    <w:rsid w:val="00C72EF4"/>
    <w:rsid w:val="00F6504F"/>
    <w:rsid w:val="00F71CCB"/>
    <w:rsid w:val="207F5B7C"/>
    <w:rsid w:val="4F1C6D28"/>
    <w:rsid w:val="6EE1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CD1E01"/>
  <w15:docId w15:val="{5369D158-D775-4F7E-9B41-7ED4728B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Jingwen Men</cp:lastModifiedBy>
  <cp:revision>6</cp:revision>
  <dcterms:created xsi:type="dcterms:W3CDTF">2019-10-14T05:32:00Z</dcterms:created>
  <dcterms:modified xsi:type="dcterms:W3CDTF">2020-04-25T01:30:00Z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