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DEC307" w14:textId="77777777" w:rsidR="00F60663" w:rsidRDefault="002E3767">
      <w:pPr>
        <w:pStyle w:val="a4"/>
        <w:pBdr>
          <w:bottom w:val="single" w:sz="6" w:space="26" w:color="auto"/>
        </w:pBdr>
        <w:spacing w:beforeLines="100" w:before="312"/>
        <w:jc w:val="right"/>
        <w:rPr>
          <w:rFonts w:ascii="Arial" w:hAnsi="Arial" w:cs="Arial"/>
          <w:b/>
          <w:sz w:val="44"/>
          <w:szCs w:val="44"/>
        </w:rPr>
      </w:pPr>
      <w:r>
        <w:rPr>
          <w:rFonts w:ascii="Arial" w:hAnsi="Arial" w:cs="Arial" w:hint="eastAsia"/>
          <w:b/>
          <w:sz w:val="44"/>
          <w:szCs w:val="44"/>
        </w:rPr>
        <w:t>PM S</w:t>
      </w:r>
      <w:r>
        <w:rPr>
          <w:rFonts w:ascii="Arial" w:hAnsi="Arial" w:cs="Arial"/>
          <w:b/>
          <w:sz w:val="44"/>
          <w:szCs w:val="44"/>
        </w:rPr>
        <w:t>pecification</w:t>
      </w:r>
    </w:p>
    <w:p w14:paraId="45ECC5D9" w14:textId="77777777" w:rsidR="00F60663" w:rsidRDefault="00F60663"/>
    <w:p w14:paraId="276EFBA9" w14:textId="77777777" w:rsidR="00F60663" w:rsidRDefault="002E3767">
      <w:pPr>
        <w:wordWrap w:val="0"/>
        <w:jc w:val="right"/>
        <w:rPr>
          <w:rFonts w:ascii="黑体" w:eastAsia="黑体"/>
          <w:b/>
          <w:sz w:val="52"/>
          <w:szCs w:val="52"/>
        </w:rPr>
      </w:pPr>
      <w:r>
        <w:rPr>
          <w:rFonts w:ascii="黑体" w:eastAsia="黑体" w:hint="eastAsia"/>
          <w:b/>
          <w:sz w:val="52"/>
          <w:szCs w:val="52"/>
        </w:rPr>
        <w:t>万欣实验室综合管理系统</w:t>
      </w:r>
    </w:p>
    <w:p w14:paraId="67B95676" w14:textId="1ED6A5F6" w:rsidR="00F60663" w:rsidRDefault="002E3767">
      <w:pPr>
        <w:wordWrap w:val="0"/>
        <w:jc w:val="right"/>
        <w:rPr>
          <w:rFonts w:ascii="Palatino Linotype" w:eastAsia="黑体" w:hAnsi="Palatino Linotype"/>
          <w:b/>
          <w:sz w:val="40"/>
          <w:szCs w:val="44"/>
        </w:rPr>
      </w:pPr>
      <w:r>
        <w:rPr>
          <w:rFonts w:ascii="Palatino Linotype" w:eastAsia="黑体" w:hAnsi="Palatino Linotype" w:hint="eastAsia"/>
          <w:b/>
          <w:sz w:val="40"/>
          <w:szCs w:val="44"/>
          <w:lang w:eastAsia="zh-CN"/>
        </w:rPr>
        <w:t>安全准入（</w:t>
      </w:r>
      <w:r w:rsidR="00290BF1">
        <w:rPr>
          <w:rFonts w:ascii="Palatino Linotype" w:eastAsia="黑体" w:hAnsi="Palatino Linotype" w:hint="eastAsia"/>
          <w:b/>
          <w:sz w:val="40"/>
          <w:szCs w:val="44"/>
          <w:lang w:eastAsia="zh-CN"/>
        </w:rPr>
        <w:t>教师</w:t>
      </w:r>
      <w:r>
        <w:rPr>
          <w:rFonts w:ascii="Palatino Linotype" w:eastAsia="黑体" w:hAnsi="Palatino Linotype" w:hint="eastAsia"/>
          <w:b/>
          <w:sz w:val="40"/>
          <w:szCs w:val="44"/>
          <w:lang w:eastAsia="zh-CN"/>
        </w:rPr>
        <w:t>）</w:t>
      </w:r>
      <w:r>
        <w:rPr>
          <w:rFonts w:ascii="Palatino Linotype" w:eastAsia="黑体" w:hAnsi="Palatino Linotype" w:hint="eastAsia"/>
          <w:b/>
          <w:sz w:val="40"/>
          <w:szCs w:val="44"/>
        </w:rPr>
        <w:t>使用手册</w:t>
      </w:r>
    </w:p>
    <w:p w14:paraId="4C36E56D" w14:textId="77777777" w:rsidR="00F60663" w:rsidRDefault="00F60663">
      <w:pPr>
        <w:jc w:val="right"/>
        <w:rPr>
          <w:rFonts w:ascii="Palatino Linotype" w:eastAsia="黑体" w:hAnsi="Palatino Linotype"/>
          <w:b/>
          <w:sz w:val="40"/>
          <w:szCs w:val="44"/>
        </w:rPr>
      </w:pPr>
    </w:p>
    <w:p w14:paraId="710C6A66" w14:textId="77777777" w:rsidR="00F60663" w:rsidRDefault="00F60663">
      <w:pPr>
        <w:jc w:val="right"/>
        <w:rPr>
          <w:rFonts w:ascii="Palatino Linotype" w:eastAsia="黑体" w:hAnsi="Palatino Linotype"/>
          <w:b/>
          <w:sz w:val="40"/>
          <w:szCs w:val="44"/>
        </w:rPr>
      </w:pPr>
    </w:p>
    <w:p w14:paraId="045AC92A" w14:textId="77777777" w:rsidR="00F60663" w:rsidRDefault="00F60663">
      <w:pPr>
        <w:jc w:val="right"/>
        <w:rPr>
          <w:rFonts w:ascii="Palatino Linotype" w:eastAsia="黑体" w:hAnsi="Palatino Linotype"/>
          <w:b/>
          <w:sz w:val="40"/>
          <w:szCs w:val="44"/>
        </w:rPr>
      </w:pPr>
    </w:p>
    <w:p w14:paraId="29E3F859" w14:textId="77777777" w:rsidR="00F60663" w:rsidRDefault="00F60663">
      <w:pPr>
        <w:jc w:val="right"/>
        <w:rPr>
          <w:rFonts w:ascii="黑体" w:eastAsia="黑体"/>
          <w:b/>
          <w:sz w:val="28"/>
          <w:szCs w:val="28"/>
        </w:rPr>
      </w:pPr>
    </w:p>
    <w:p w14:paraId="29BB28A1" w14:textId="77777777" w:rsidR="00F60663" w:rsidRDefault="002E3767">
      <w:pPr>
        <w:jc w:val="right"/>
        <w:rPr>
          <w:rFonts w:ascii="Arial" w:eastAsia="黑体" w:hAnsi="Arial" w:cs="Arial"/>
          <w:b/>
          <w:sz w:val="28"/>
          <w:szCs w:val="28"/>
        </w:rPr>
      </w:pPr>
      <w:bookmarkStart w:id="0" w:name="_Toc268359779"/>
      <w:bookmarkStart w:id="1" w:name="_Toc268360118"/>
      <w:bookmarkStart w:id="2" w:name="_Toc273042358"/>
      <w:bookmarkStart w:id="3" w:name="_Toc273007919"/>
      <w:r>
        <w:rPr>
          <w:rFonts w:ascii="Arial" w:eastAsia="黑体" w:hAnsi="Arial" w:cs="Arial"/>
          <w:b/>
          <w:sz w:val="28"/>
          <w:szCs w:val="28"/>
        </w:rPr>
        <w:t xml:space="preserve">Version </w:t>
      </w:r>
      <w:r>
        <w:rPr>
          <w:rFonts w:ascii="Arial" w:eastAsia="黑体" w:hAnsi="Arial" w:cs="Arial" w:hint="eastAsia"/>
          <w:b/>
          <w:sz w:val="28"/>
          <w:szCs w:val="28"/>
        </w:rPr>
        <w:t>3</w:t>
      </w:r>
      <w:r>
        <w:rPr>
          <w:rFonts w:ascii="Arial" w:eastAsia="黑体" w:hAnsi="Arial" w:cs="Arial"/>
          <w:b/>
          <w:sz w:val="28"/>
          <w:szCs w:val="28"/>
        </w:rPr>
        <w:t>.0</w:t>
      </w:r>
      <w:bookmarkEnd w:id="0"/>
      <w:bookmarkEnd w:id="1"/>
      <w:bookmarkEnd w:id="2"/>
      <w:bookmarkEnd w:id="3"/>
    </w:p>
    <w:p w14:paraId="0C12681B" w14:textId="77777777" w:rsidR="00F60663" w:rsidRDefault="00F60663"/>
    <w:p w14:paraId="39308F74" w14:textId="77777777" w:rsidR="00F60663" w:rsidRDefault="00F60663"/>
    <w:p w14:paraId="16FC1F19" w14:textId="77777777" w:rsidR="00F60663" w:rsidRDefault="00F60663"/>
    <w:p w14:paraId="6141C045" w14:textId="77777777" w:rsidR="00F60663" w:rsidRDefault="00F60663"/>
    <w:p w14:paraId="327A0E21" w14:textId="77777777" w:rsidR="00F60663" w:rsidRDefault="00F60663"/>
    <w:p w14:paraId="0F7CD385" w14:textId="77777777" w:rsidR="00F60663" w:rsidRDefault="00F60663"/>
    <w:p w14:paraId="42CB4C64" w14:textId="77777777" w:rsidR="00F60663" w:rsidRDefault="00F60663"/>
    <w:p w14:paraId="0C3E5F37" w14:textId="77777777" w:rsidR="00F60663" w:rsidRDefault="00F60663"/>
    <w:p w14:paraId="4FD76E03" w14:textId="77777777" w:rsidR="00F60663" w:rsidRDefault="00F60663"/>
    <w:p w14:paraId="16A4494D" w14:textId="77777777" w:rsidR="00F60663" w:rsidRDefault="00F60663"/>
    <w:p w14:paraId="379CCB24" w14:textId="77777777" w:rsidR="00F60663" w:rsidRDefault="00F60663"/>
    <w:p w14:paraId="1529F873" w14:textId="77777777" w:rsidR="00F60663" w:rsidRDefault="00F60663"/>
    <w:p w14:paraId="062D1B7D" w14:textId="77777777" w:rsidR="00F60663" w:rsidRDefault="00F60663"/>
    <w:p w14:paraId="0B84375F" w14:textId="77777777" w:rsidR="00F60663" w:rsidRDefault="00F60663"/>
    <w:p w14:paraId="6A4CEA63" w14:textId="77777777" w:rsidR="00F60663" w:rsidRDefault="00F60663"/>
    <w:p w14:paraId="23C8BE9E" w14:textId="77777777" w:rsidR="00F60663" w:rsidRDefault="00F60663"/>
    <w:p w14:paraId="67458764" w14:textId="77777777" w:rsidR="00F60663" w:rsidRDefault="00F60663"/>
    <w:p w14:paraId="7167F8EB" w14:textId="77777777" w:rsidR="00F60663" w:rsidRDefault="00F60663"/>
    <w:p w14:paraId="3CC5374C" w14:textId="77777777" w:rsidR="00F60663" w:rsidRDefault="00F60663"/>
    <w:p w14:paraId="74E7360C" w14:textId="77777777" w:rsidR="00F60663" w:rsidRDefault="00F60663"/>
    <w:p w14:paraId="65116996" w14:textId="77777777" w:rsidR="00F60663" w:rsidRDefault="00F60663"/>
    <w:p w14:paraId="680C89D0" w14:textId="77777777" w:rsidR="00F60663" w:rsidRDefault="00F60663"/>
    <w:p w14:paraId="440FE719" w14:textId="77777777" w:rsidR="00F60663" w:rsidRDefault="00F60663"/>
    <w:p w14:paraId="3121918F" w14:textId="77777777" w:rsidR="00F60663" w:rsidRDefault="00F60663"/>
    <w:p w14:paraId="6FD9EEDE" w14:textId="43EE5E29" w:rsidR="00F60663" w:rsidRDefault="00B054CE">
      <w:pPr>
        <w:pStyle w:val="1"/>
        <w:numPr>
          <w:ilvl w:val="0"/>
          <w:numId w:val="1"/>
        </w:numPr>
        <w:rPr>
          <w:sz w:val="36"/>
          <w:szCs w:val="36"/>
          <w:lang w:eastAsia="zh-CN"/>
        </w:rPr>
      </w:pPr>
      <w:bookmarkStart w:id="4" w:name="OLE_LINK1"/>
      <w:r>
        <w:rPr>
          <w:rFonts w:hint="eastAsia"/>
          <w:sz w:val="36"/>
          <w:szCs w:val="36"/>
          <w:lang w:eastAsia="zh-CN"/>
        </w:rPr>
        <w:lastRenderedPageBreak/>
        <w:t>安全准入简介</w:t>
      </w:r>
    </w:p>
    <w:p w14:paraId="23953E37" w14:textId="7E37FA7A" w:rsidR="00290BF1" w:rsidRPr="005D60A0" w:rsidRDefault="00C22AC1" w:rsidP="00D6535C">
      <w:pPr>
        <w:pStyle w:val="a5"/>
        <w:ind w:firstLine="480"/>
        <w:rPr>
          <w:sz w:val="24"/>
          <w:szCs w:val="24"/>
          <w:lang w:eastAsia="zh-CN"/>
        </w:rPr>
      </w:pPr>
      <w:r w:rsidRPr="005D60A0">
        <w:rPr>
          <w:rFonts w:hint="eastAsia"/>
          <w:sz w:val="24"/>
          <w:szCs w:val="24"/>
          <w:lang w:eastAsia="zh-CN"/>
        </w:rPr>
        <w:t>高校实验室是实践教学的主要场所，是理论联系实际的前沿阵地，是培养新世纪创新型人才的重要基地。实验室安全是实验室正常运行和使用的前提条件，实验室安全与师生人身安全、设备和公共财产安全息息相关。本系统通</w:t>
      </w:r>
      <w:r w:rsidR="00583E23" w:rsidRPr="005D60A0">
        <w:rPr>
          <w:rFonts w:hint="eastAsia"/>
          <w:sz w:val="24"/>
          <w:szCs w:val="24"/>
          <w:lang w:eastAsia="zh-CN"/>
        </w:rPr>
        <w:t>过</w:t>
      </w:r>
      <w:r w:rsidR="005F322B" w:rsidRPr="005D60A0">
        <w:rPr>
          <w:rFonts w:hint="eastAsia"/>
          <w:sz w:val="24"/>
          <w:szCs w:val="24"/>
          <w:lang w:eastAsia="zh-CN"/>
        </w:rPr>
        <w:t>上传</w:t>
      </w:r>
      <w:r w:rsidR="00583E23" w:rsidRPr="005D60A0">
        <w:rPr>
          <w:rFonts w:hint="eastAsia"/>
          <w:sz w:val="24"/>
          <w:szCs w:val="24"/>
          <w:lang w:eastAsia="zh-CN"/>
        </w:rPr>
        <w:t>学习资料</w:t>
      </w:r>
      <w:r w:rsidR="005F322B" w:rsidRPr="005D60A0">
        <w:rPr>
          <w:rFonts w:hint="eastAsia"/>
          <w:sz w:val="24"/>
          <w:szCs w:val="24"/>
          <w:lang w:eastAsia="zh-CN"/>
        </w:rPr>
        <w:t>和</w:t>
      </w:r>
      <w:r w:rsidR="00583E23" w:rsidRPr="005D60A0">
        <w:rPr>
          <w:rFonts w:hint="eastAsia"/>
          <w:sz w:val="24"/>
          <w:szCs w:val="24"/>
          <w:lang w:eastAsia="zh-CN"/>
        </w:rPr>
        <w:t>发布试题让学生进行在线学习、在线练习、在线考试，</w:t>
      </w:r>
      <w:r w:rsidR="005F322B" w:rsidRPr="005D60A0">
        <w:rPr>
          <w:rFonts w:hint="eastAsia"/>
          <w:sz w:val="24"/>
          <w:szCs w:val="24"/>
          <w:lang w:eastAsia="zh-CN"/>
        </w:rPr>
        <w:t>经过这个考核过程</w:t>
      </w:r>
      <w:r w:rsidR="00583E23" w:rsidRPr="005D60A0">
        <w:rPr>
          <w:rFonts w:hint="eastAsia"/>
          <w:sz w:val="24"/>
          <w:szCs w:val="24"/>
          <w:lang w:eastAsia="zh-CN"/>
        </w:rPr>
        <w:t>提升学生的实验安全知识</w:t>
      </w:r>
      <w:r w:rsidR="005F322B" w:rsidRPr="005D60A0">
        <w:rPr>
          <w:rFonts w:hint="eastAsia"/>
          <w:sz w:val="24"/>
          <w:szCs w:val="24"/>
          <w:lang w:eastAsia="zh-CN"/>
        </w:rPr>
        <w:t>。</w:t>
      </w:r>
      <w:r w:rsidR="00290BF1" w:rsidRPr="005D60A0">
        <w:rPr>
          <w:rFonts w:hint="eastAsia"/>
          <w:sz w:val="24"/>
          <w:szCs w:val="24"/>
          <w:lang w:eastAsia="zh-CN"/>
        </w:rPr>
        <w:t>下面详细介绍教师应如何操作安全准入模块。</w:t>
      </w:r>
    </w:p>
    <w:p w14:paraId="1EAA3431" w14:textId="4BE80DA1" w:rsidR="00F60663" w:rsidRDefault="00B054CE" w:rsidP="00290BF1">
      <w:pPr>
        <w:pStyle w:val="2"/>
        <w:rPr>
          <w:lang w:eastAsia="zh-CN"/>
        </w:rPr>
      </w:pPr>
      <w:bookmarkStart w:id="5" w:name="_Toc3661"/>
      <w:r>
        <w:rPr>
          <w:rFonts w:hint="eastAsia"/>
          <w:lang w:eastAsia="zh-CN"/>
        </w:rPr>
        <w:t>2.</w:t>
      </w:r>
      <w:r w:rsidR="002E3767">
        <w:rPr>
          <w:rFonts w:hint="eastAsia"/>
          <w:lang w:eastAsia="zh-CN"/>
        </w:rPr>
        <w:t>用户登录</w:t>
      </w:r>
      <w:bookmarkEnd w:id="5"/>
    </w:p>
    <w:p w14:paraId="353111CB" w14:textId="77777777" w:rsidR="00A12B1C" w:rsidRPr="005D60A0" w:rsidRDefault="00A12B1C" w:rsidP="00A12B1C">
      <w:pPr>
        <w:ind w:firstLineChars="200" w:firstLine="480"/>
        <w:rPr>
          <w:rFonts w:asciiTheme="minorEastAsia" w:hAnsiTheme="minorEastAsia"/>
          <w:sz w:val="24"/>
          <w:szCs w:val="24"/>
        </w:rPr>
      </w:pPr>
      <w:r w:rsidRPr="005D60A0">
        <w:rPr>
          <w:rFonts w:asciiTheme="minorEastAsia" w:hAnsiTheme="minorEastAsia" w:hint="eastAsia"/>
          <w:sz w:val="24"/>
          <w:szCs w:val="24"/>
        </w:rPr>
        <w:t>首先登录教务处网站</w:t>
      </w:r>
      <w:hyperlink r:id="rId8" w:history="1">
        <w:r w:rsidRPr="005D60A0">
          <w:rPr>
            <w:rStyle w:val="a6"/>
            <w:rFonts w:asciiTheme="minorEastAsia" w:hAnsiTheme="minorEastAsia"/>
            <w:sz w:val="24"/>
            <w:szCs w:val="24"/>
          </w:rPr>
          <w:t>http://www.ustl.edu.cn/jw/</w:t>
        </w:r>
      </w:hyperlink>
      <w:r w:rsidRPr="005D60A0">
        <w:rPr>
          <w:rFonts w:asciiTheme="minorEastAsia" w:hAnsiTheme="minorEastAsia" w:hint="eastAsia"/>
          <w:sz w:val="24"/>
          <w:szCs w:val="24"/>
        </w:rPr>
        <w:t>，点击“实验平台”进入实验室信息化管理平台,或者登录：</w:t>
      </w:r>
      <w:hyperlink r:id="rId9" w:history="1">
        <w:r w:rsidRPr="005D60A0">
          <w:rPr>
            <w:rStyle w:val="a6"/>
            <w:rFonts w:asciiTheme="minorEastAsia" w:hAnsiTheme="minorEastAsia" w:hint="eastAsia"/>
            <w:sz w:val="24"/>
            <w:szCs w:val="24"/>
          </w:rPr>
          <w:t>h</w:t>
        </w:r>
        <w:r w:rsidRPr="005D60A0">
          <w:rPr>
            <w:rStyle w:val="a6"/>
            <w:rFonts w:asciiTheme="minorEastAsia" w:hAnsiTheme="minorEastAsia"/>
            <w:sz w:val="24"/>
            <w:szCs w:val="24"/>
          </w:rPr>
          <w:t>t</w:t>
        </w:r>
        <w:r w:rsidRPr="005D60A0">
          <w:rPr>
            <w:rStyle w:val="a6"/>
            <w:rFonts w:asciiTheme="minorEastAsia" w:hAnsiTheme="minorEastAsia" w:hint="eastAsia"/>
            <w:sz w:val="24"/>
            <w:szCs w:val="24"/>
          </w:rPr>
          <w:t>t</w:t>
        </w:r>
        <w:r w:rsidRPr="005D60A0">
          <w:rPr>
            <w:rStyle w:val="a6"/>
            <w:rFonts w:asciiTheme="minorEastAsia" w:hAnsiTheme="minorEastAsia"/>
            <w:sz w:val="24"/>
            <w:szCs w:val="24"/>
          </w:rPr>
          <w:t>p://202.199.243.98</w:t>
        </w:r>
      </w:hyperlink>
      <w:r w:rsidRPr="005D60A0">
        <w:rPr>
          <w:rFonts w:asciiTheme="minorEastAsia" w:hAnsiTheme="minorEastAsia" w:hint="eastAsia"/>
          <w:sz w:val="24"/>
          <w:szCs w:val="24"/>
        </w:rPr>
        <w:t>进入系统。</w:t>
      </w:r>
    </w:p>
    <w:p w14:paraId="368467CC" w14:textId="77777777" w:rsidR="00A12B1C" w:rsidRDefault="00A12B1C" w:rsidP="00A12B1C">
      <w:r>
        <w:rPr>
          <w:noProof/>
        </w:rPr>
        <w:drawing>
          <wp:inline distT="0" distB="0" distL="0" distR="0" wp14:anchorId="108EC8CA" wp14:editId="50B9B264">
            <wp:extent cx="5274310" cy="2687955"/>
            <wp:effectExtent l="19050" t="19050" r="21590" b="1714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2687955"/>
                    </a:xfrm>
                    <a:prstGeom prst="rect">
                      <a:avLst/>
                    </a:prstGeom>
                    <a:noFill/>
                    <a:ln>
                      <a:solidFill>
                        <a:schemeClr val="accent1"/>
                      </a:solidFill>
                    </a:ln>
                  </pic:spPr>
                </pic:pic>
              </a:graphicData>
            </a:graphic>
          </wp:inline>
        </w:drawing>
      </w:r>
    </w:p>
    <w:p w14:paraId="7D5B5DF9" w14:textId="77777777" w:rsidR="00A12B1C" w:rsidRDefault="00A12B1C">
      <w:pPr>
        <w:rPr>
          <w:lang w:eastAsia="zh-CN"/>
        </w:rPr>
      </w:pPr>
    </w:p>
    <w:p w14:paraId="02A0F367" w14:textId="10F71E8D" w:rsidR="00F60663" w:rsidRDefault="00C22AC1">
      <w:pPr>
        <w:rPr>
          <w:lang w:eastAsia="zh-CN"/>
        </w:rPr>
      </w:pPr>
      <w:r>
        <w:rPr>
          <w:noProof/>
        </w:rPr>
        <w:lastRenderedPageBreak/>
        <w:drawing>
          <wp:inline distT="0" distB="0" distL="0" distR="0" wp14:anchorId="255869B3" wp14:editId="684D624C">
            <wp:extent cx="5274310" cy="4003040"/>
            <wp:effectExtent l="19050" t="19050" r="21590" b="165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4003040"/>
                    </a:xfrm>
                    <a:prstGeom prst="rect">
                      <a:avLst/>
                    </a:prstGeom>
                    <a:ln>
                      <a:solidFill>
                        <a:schemeClr val="accent1"/>
                      </a:solidFill>
                    </a:ln>
                  </pic:spPr>
                </pic:pic>
              </a:graphicData>
            </a:graphic>
          </wp:inline>
        </w:drawing>
      </w:r>
    </w:p>
    <w:p w14:paraId="5FF64F32" w14:textId="442BB78B" w:rsidR="00D60105" w:rsidRPr="00A60B37" w:rsidRDefault="00290BF1" w:rsidP="00B054CE">
      <w:pPr>
        <w:pStyle w:val="a5"/>
        <w:ind w:firstLine="480"/>
        <w:rPr>
          <w:rFonts w:asciiTheme="minorEastAsia" w:hAnsiTheme="minorEastAsia"/>
          <w:sz w:val="24"/>
          <w:szCs w:val="24"/>
          <w:lang w:eastAsia="zh-CN"/>
        </w:rPr>
      </w:pPr>
      <w:r w:rsidRPr="00A60B37">
        <w:rPr>
          <w:rFonts w:asciiTheme="minorEastAsia" w:hAnsiTheme="minorEastAsia" w:hint="eastAsia"/>
          <w:sz w:val="24"/>
          <w:szCs w:val="24"/>
          <w:lang w:eastAsia="zh-CN"/>
        </w:rPr>
        <w:t>如上图所示</w:t>
      </w:r>
      <w:r w:rsidR="00D6535C" w:rsidRPr="00A60B37">
        <w:rPr>
          <w:rFonts w:asciiTheme="minorEastAsia" w:hAnsiTheme="minorEastAsia" w:hint="eastAsia"/>
          <w:sz w:val="24"/>
          <w:szCs w:val="24"/>
          <w:lang w:eastAsia="zh-CN"/>
        </w:rPr>
        <w:t>，</w:t>
      </w:r>
      <w:r w:rsidRPr="00A60B37">
        <w:rPr>
          <w:rFonts w:asciiTheme="minorEastAsia" w:hAnsiTheme="minorEastAsia" w:hint="eastAsia"/>
          <w:sz w:val="24"/>
          <w:szCs w:val="24"/>
          <w:lang w:eastAsia="zh-CN"/>
        </w:rPr>
        <w:t>首先登录实验室信息化管理平台</w:t>
      </w:r>
      <w:r w:rsidR="00D6535C" w:rsidRPr="00A60B37">
        <w:rPr>
          <w:rFonts w:asciiTheme="minorEastAsia" w:hAnsiTheme="minorEastAsia" w:hint="eastAsia"/>
          <w:sz w:val="24"/>
          <w:szCs w:val="24"/>
          <w:lang w:eastAsia="zh-CN"/>
        </w:rPr>
        <w:t>（为</w:t>
      </w:r>
      <w:r w:rsidR="00763A58" w:rsidRPr="00A60B37">
        <w:rPr>
          <w:rFonts w:asciiTheme="minorEastAsia" w:hAnsiTheme="minorEastAsia" w:hint="eastAsia"/>
          <w:sz w:val="24"/>
          <w:szCs w:val="24"/>
          <w:lang w:eastAsia="zh-CN"/>
        </w:rPr>
        <w:t>了</w:t>
      </w:r>
      <w:r w:rsidR="00D6535C" w:rsidRPr="00A60B37">
        <w:rPr>
          <w:rFonts w:asciiTheme="minorEastAsia" w:hAnsiTheme="minorEastAsia" w:hint="eastAsia"/>
          <w:sz w:val="24"/>
          <w:szCs w:val="24"/>
          <w:lang w:eastAsia="zh-CN"/>
        </w:rPr>
        <w:t>更好的</w:t>
      </w:r>
      <w:r w:rsidR="00763A58" w:rsidRPr="00A60B37">
        <w:rPr>
          <w:rFonts w:asciiTheme="minorEastAsia" w:hAnsiTheme="minorEastAsia" w:hint="eastAsia"/>
          <w:sz w:val="24"/>
          <w:szCs w:val="24"/>
          <w:lang w:eastAsia="zh-CN"/>
        </w:rPr>
        <w:t>操作</w:t>
      </w:r>
      <w:r w:rsidR="00D6535C" w:rsidRPr="00A60B37">
        <w:rPr>
          <w:rFonts w:asciiTheme="minorEastAsia" w:hAnsiTheme="minorEastAsia" w:hint="eastAsia"/>
          <w:sz w:val="24"/>
          <w:szCs w:val="24"/>
          <w:lang w:eastAsia="zh-CN"/>
        </w:rPr>
        <w:t>体验</w:t>
      </w:r>
      <w:r w:rsidR="00763A58" w:rsidRPr="00A60B37">
        <w:rPr>
          <w:rFonts w:asciiTheme="minorEastAsia" w:hAnsiTheme="minorEastAsia" w:hint="eastAsia"/>
          <w:sz w:val="24"/>
          <w:szCs w:val="24"/>
          <w:lang w:eastAsia="zh-CN"/>
        </w:rPr>
        <w:t>，</w:t>
      </w:r>
      <w:r w:rsidR="00D6535C" w:rsidRPr="00A60B37">
        <w:rPr>
          <w:rFonts w:asciiTheme="minorEastAsia" w:hAnsiTheme="minorEastAsia" w:hint="eastAsia"/>
          <w:sz w:val="24"/>
          <w:szCs w:val="24"/>
          <w:lang w:eastAsia="zh-CN"/>
        </w:rPr>
        <w:t>建议使用3</w:t>
      </w:r>
      <w:r w:rsidR="00D6535C" w:rsidRPr="00A60B37">
        <w:rPr>
          <w:rFonts w:asciiTheme="minorEastAsia" w:hAnsiTheme="minorEastAsia"/>
          <w:sz w:val="24"/>
          <w:szCs w:val="24"/>
          <w:lang w:eastAsia="zh-CN"/>
        </w:rPr>
        <w:t>60</w:t>
      </w:r>
      <w:r w:rsidR="00D6535C" w:rsidRPr="00A60B37">
        <w:rPr>
          <w:rFonts w:asciiTheme="minorEastAsia" w:hAnsiTheme="minorEastAsia" w:hint="eastAsia"/>
          <w:sz w:val="24"/>
          <w:szCs w:val="24"/>
          <w:lang w:eastAsia="zh-CN"/>
        </w:rPr>
        <w:t>浏览器</w:t>
      </w:r>
      <w:r w:rsidR="00BE363D" w:rsidRPr="00A60B37">
        <w:rPr>
          <w:rFonts w:asciiTheme="minorEastAsia" w:hAnsiTheme="minorEastAsia" w:hint="eastAsia"/>
          <w:sz w:val="24"/>
          <w:szCs w:val="24"/>
          <w:lang w:eastAsia="zh-CN"/>
        </w:rPr>
        <w:t>的急速模式</w:t>
      </w:r>
      <w:r w:rsidR="00D6535C" w:rsidRPr="00A60B37">
        <w:rPr>
          <w:rFonts w:asciiTheme="minorEastAsia" w:hAnsiTheme="minorEastAsia" w:hint="eastAsia"/>
          <w:sz w:val="24"/>
          <w:szCs w:val="24"/>
          <w:lang w:eastAsia="zh-CN"/>
        </w:rPr>
        <w:t>）</w:t>
      </w:r>
      <w:r w:rsidRPr="00A60B37">
        <w:rPr>
          <w:rFonts w:asciiTheme="minorEastAsia" w:hAnsiTheme="minorEastAsia" w:hint="eastAsia"/>
          <w:sz w:val="24"/>
          <w:szCs w:val="24"/>
          <w:lang w:eastAsia="zh-CN"/>
        </w:rPr>
        <w:t>，</w:t>
      </w:r>
      <w:r w:rsidR="002E3767" w:rsidRPr="00A60B37">
        <w:rPr>
          <w:rFonts w:asciiTheme="minorEastAsia" w:hAnsiTheme="minorEastAsia"/>
          <w:sz w:val="24"/>
          <w:szCs w:val="24"/>
          <w:lang w:eastAsia="zh-CN"/>
        </w:rPr>
        <w:t>在</w:t>
      </w:r>
      <w:r w:rsidRPr="00A60B37">
        <w:rPr>
          <w:rFonts w:asciiTheme="minorEastAsia" w:hAnsiTheme="minorEastAsia" w:hint="eastAsia"/>
          <w:sz w:val="24"/>
          <w:szCs w:val="24"/>
          <w:lang w:eastAsia="zh-CN"/>
        </w:rPr>
        <w:t xml:space="preserve"> </w:t>
      </w:r>
      <w:r w:rsidR="002E3767" w:rsidRPr="00A60B37">
        <w:rPr>
          <w:rFonts w:asciiTheme="minorEastAsia" w:hAnsiTheme="minorEastAsia" w:hint="eastAsia"/>
          <w:sz w:val="24"/>
          <w:szCs w:val="24"/>
          <w:lang w:eastAsia="zh-CN"/>
        </w:rPr>
        <w:t>“</w:t>
      </w:r>
      <w:r w:rsidR="002E3767" w:rsidRPr="00A60B37">
        <w:rPr>
          <w:rFonts w:asciiTheme="minorEastAsia" w:hAnsiTheme="minorEastAsia"/>
          <w:b/>
          <w:sz w:val="24"/>
          <w:szCs w:val="24"/>
          <w:lang w:eastAsia="zh-CN"/>
        </w:rPr>
        <w:t>用户登录</w:t>
      </w:r>
      <w:r w:rsidR="002E3767" w:rsidRPr="00A60B37">
        <w:rPr>
          <w:rFonts w:asciiTheme="minorEastAsia" w:hAnsiTheme="minorEastAsia" w:hint="eastAsia"/>
          <w:sz w:val="24"/>
          <w:szCs w:val="24"/>
          <w:lang w:eastAsia="zh-CN"/>
        </w:rPr>
        <w:t>”（红色框）中输入账号密码及校验码，完成登录。初始密码与账号相同</w:t>
      </w:r>
      <w:r w:rsidR="00BE363D" w:rsidRPr="00A60B37">
        <w:rPr>
          <w:rFonts w:asciiTheme="minorEastAsia" w:hAnsiTheme="minorEastAsia" w:hint="eastAsia"/>
          <w:sz w:val="24"/>
          <w:szCs w:val="24"/>
          <w:lang w:eastAsia="zh-CN"/>
        </w:rPr>
        <w:t>均为教师的工号</w:t>
      </w:r>
      <w:r w:rsidR="00D60105" w:rsidRPr="00A60B37">
        <w:rPr>
          <w:rFonts w:asciiTheme="minorEastAsia" w:hAnsiTheme="minorEastAsia" w:hint="eastAsia"/>
          <w:sz w:val="24"/>
          <w:szCs w:val="24"/>
          <w:lang w:eastAsia="zh-CN"/>
        </w:rPr>
        <w:t>。</w:t>
      </w:r>
    </w:p>
    <w:p w14:paraId="61ECD27E" w14:textId="555428E7" w:rsidR="00D60105" w:rsidRDefault="00D60105" w:rsidP="00DE6504">
      <w:pPr>
        <w:rPr>
          <w:lang w:eastAsia="zh-CN"/>
        </w:rPr>
      </w:pPr>
      <w:r>
        <w:rPr>
          <w:noProof/>
        </w:rPr>
        <w:drawing>
          <wp:inline distT="0" distB="0" distL="0" distR="0" wp14:anchorId="18B20CCC" wp14:editId="3AC61BDB">
            <wp:extent cx="5274310" cy="2961005"/>
            <wp:effectExtent l="19050" t="19050" r="21590" b="1079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2961005"/>
                    </a:xfrm>
                    <a:prstGeom prst="rect">
                      <a:avLst/>
                    </a:prstGeom>
                    <a:ln>
                      <a:solidFill>
                        <a:schemeClr val="accent1"/>
                      </a:solidFill>
                    </a:ln>
                  </pic:spPr>
                </pic:pic>
              </a:graphicData>
            </a:graphic>
          </wp:inline>
        </w:drawing>
      </w:r>
    </w:p>
    <w:p w14:paraId="50F1969C" w14:textId="4EC0185A" w:rsidR="00F60663" w:rsidRPr="00A60B37" w:rsidRDefault="002E3767" w:rsidP="00B054CE">
      <w:pPr>
        <w:pStyle w:val="a5"/>
        <w:ind w:firstLine="480"/>
        <w:rPr>
          <w:sz w:val="24"/>
          <w:szCs w:val="24"/>
          <w:lang w:eastAsia="zh-CN"/>
        </w:rPr>
      </w:pPr>
      <w:r w:rsidRPr="00A60B37">
        <w:rPr>
          <w:rFonts w:hint="eastAsia"/>
          <w:sz w:val="24"/>
          <w:szCs w:val="24"/>
          <w:lang w:eastAsia="zh-CN"/>
        </w:rPr>
        <w:t>登录后</w:t>
      </w:r>
      <w:r w:rsidR="00BE363D" w:rsidRPr="00A60B37">
        <w:rPr>
          <w:rFonts w:hint="eastAsia"/>
          <w:sz w:val="24"/>
          <w:szCs w:val="24"/>
          <w:lang w:eastAsia="zh-CN"/>
        </w:rPr>
        <w:t>可以</w:t>
      </w:r>
      <w:r w:rsidRPr="00A60B37">
        <w:rPr>
          <w:rFonts w:hint="eastAsia"/>
          <w:sz w:val="24"/>
          <w:szCs w:val="24"/>
          <w:lang w:eastAsia="zh-CN"/>
        </w:rPr>
        <w:t>在个人中心修改登录密码</w:t>
      </w:r>
      <w:r w:rsidR="00763A58" w:rsidRPr="00A60B37">
        <w:rPr>
          <w:rFonts w:hint="eastAsia"/>
          <w:sz w:val="24"/>
          <w:szCs w:val="24"/>
          <w:lang w:eastAsia="zh-CN"/>
        </w:rPr>
        <w:t>，如果无需修改直接点击“管理系统”进去平台的后台管理界面，点击导航栏中的“安全准入”就可以进行安全准入的相关设置了。</w:t>
      </w:r>
      <w:r w:rsidR="007D6310" w:rsidRPr="00A60B37">
        <w:rPr>
          <w:rFonts w:hint="eastAsia"/>
          <w:sz w:val="24"/>
          <w:szCs w:val="24"/>
          <w:lang w:eastAsia="zh-CN"/>
        </w:rPr>
        <w:t>下图是以超级管理员权限登录的操作界面，如果您看到的界面没有显示所有内容</w:t>
      </w:r>
      <w:r w:rsidR="0041274B" w:rsidRPr="00A60B37">
        <w:rPr>
          <w:rFonts w:hint="eastAsia"/>
          <w:sz w:val="24"/>
          <w:szCs w:val="24"/>
          <w:lang w:eastAsia="zh-CN"/>
        </w:rPr>
        <w:t>，</w:t>
      </w:r>
      <w:r w:rsidR="007D6310" w:rsidRPr="00A60B37">
        <w:rPr>
          <w:rFonts w:hint="eastAsia"/>
          <w:sz w:val="24"/>
          <w:szCs w:val="24"/>
          <w:lang w:eastAsia="zh-CN"/>
        </w:rPr>
        <w:t>证明隐藏部分没有相关权限。</w:t>
      </w:r>
    </w:p>
    <w:bookmarkEnd w:id="4"/>
    <w:p w14:paraId="5F2BB237" w14:textId="608F12BB" w:rsidR="00F60663" w:rsidRDefault="00DE6504">
      <w:pPr>
        <w:rPr>
          <w:lang w:eastAsia="zh-CN"/>
        </w:rPr>
      </w:pPr>
      <w:r>
        <w:rPr>
          <w:noProof/>
        </w:rPr>
        <w:lastRenderedPageBreak/>
        <w:drawing>
          <wp:inline distT="0" distB="0" distL="0" distR="0" wp14:anchorId="04BF7973" wp14:editId="2331FBE3">
            <wp:extent cx="5274310" cy="1800860"/>
            <wp:effectExtent l="19050" t="19050" r="21590" b="2794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1800860"/>
                    </a:xfrm>
                    <a:prstGeom prst="rect">
                      <a:avLst/>
                    </a:prstGeom>
                    <a:ln>
                      <a:solidFill>
                        <a:schemeClr val="accent1"/>
                      </a:solidFill>
                    </a:ln>
                  </pic:spPr>
                </pic:pic>
              </a:graphicData>
            </a:graphic>
          </wp:inline>
        </w:drawing>
      </w:r>
    </w:p>
    <w:p w14:paraId="2A60D620" w14:textId="7C51CB65" w:rsidR="00F60663" w:rsidRDefault="0002584B">
      <w:pPr>
        <w:pStyle w:val="2"/>
        <w:rPr>
          <w:lang w:eastAsia="zh-CN"/>
        </w:rPr>
      </w:pPr>
      <w:r>
        <w:rPr>
          <w:rFonts w:hint="eastAsia"/>
          <w:lang w:eastAsia="zh-CN"/>
        </w:rPr>
        <w:t>3.</w:t>
      </w:r>
      <w:r w:rsidR="004C6879">
        <w:rPr>
          <w:rFonts w:hint="eastAsia"/>
          <w:lang w:eastAsia="zh-CN"/>
        </w:rPr>
        <w:t>安全类别</w:t>
      </w:r>
    </w:p>
    <w:p w14:paraId="5A454FEF" w14:textId="06FC5024" w:rsidR="00F60663" w:rsidRPr="00A60B37" w:rsidRDefault="004C6879" w:rsidP="00A60B37">
      <w:pPr>
        <w:spacing w:before="240"/>
        <w:ind w:firstLineChars="200" w:firstLine="480"/>
        <w:rPr>
          <w:sz w:val="24"/>
          <w:szCs w:val="24"/>
          <w:lang w:eastAsia="zh-CN"/>
        </w:rPr>
      </w:pPr>
      <w:r w:rsidRPr="00A60B37">
        <w:rPr>
          <w:rFonts w:hint="eastAsia"/>
          <w:sz w:val="24"/>
          <w:szCs w:val="24"/>
          <w:lang w:eastAsia="zh-CN"/>
        </w:rPr>
        <w:t>实验室安全类别包括：安全类别添加、安全类别管理、实验室类别管理三项。</w:t>
      </w:r>
      <w:r w:rsidR="00732A7C" w:rsidRPr="00A60B37">
        <w:rPr>
          <w:rFonts w:hint="eastAsia"/>
          <w:sz w:val="24"/>
          <w:szCs w:val="24"/>
          <w:lang w:eastAsia="zh-CN"/>
        </w:rPr>
        <w:t>其中安全类别在导入安全题库时会自动生成</w:t>
      </w:r>
      <w:r w:rsidR="008E0372">
        <w:rPr>
          <w:rFonts w:hint="eastAsia"/>
          <w:sz w:val="24"/>
          <w:szCs w:val="24"/>
          <w:lang w:eastAsia="zh-CN"/>
        </w:rPr>
        <w:t>。</w:t>
      </w:r>
      <w:r w:rsidR="00732A7C" w:rsidRPr="00A60B37">
        <w:rPr>
          <w:rFonts w:hint="eastAsia"/>
          <w:sz w:val="24"/>
          <w:szCs w:val="24"/>
          <w:lang w:eastAsia="zh-CN"/>
        </w:rPr>
        <w:t>如果您需手动添加</w:t>
      </w:r>
      <w:r w:rsidR="008E0372">
        <w:rPr>
          <w:rFonts w:hint="eastAsia"/>
          <w:sz w:val="24"/>
          <w:szCs w:val="24"/>
          <w:lang w:eastAsia="zh-CN"/>
        </w:rPr>
        <w:t>，</w:t>
      </w:r>
      <w:r w:rsidR="00732A7C" w:rsidRPr="00A60B37">
        <w:rPr>
          <w:rFonts w:hint="eastAsia"/>
          <w:sz w:val="24"/>
          <w:szCs w:val="24"/>
          <w:lang w:eastAsia="zh-CN"/>
        </w:rPr>
        <w:t>请在此模块中进行操作。</w:t>
      </w:r>
    </w:p>
    <w:p w14:paraId="52F07607" w14:textId="70B6253A" w:rsidR="00670241" w:rsidRDefault="00670241">
      <w:r>
        <w:rPr>
          <w:noProof/>
        </w:rPr>
        <w:drawing>
          <wp:inline distT="0" distB="0" distL="0" distR="0" wp14:anchorId="4F9C71F4" wp14:editId="25DED5A0">
            <wp:extent cx="5274310" cy="2225675"/>
            <wp:effectExtent l="19050" t="19050" r="21590" b="2222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2225675"/>
                    </a:xfrm>
                    <a:prstGeom prst="rect">
                      <a:avLst/>
                    </a:prstGeom>
                    <a:ln>
                      <a:solidFill>
                        <a:schemeClr val="accent1"/>
                      </a:solidFill>
                    </a:ln>
                  </pic:spPr>
                </pic:pic>
              </a:graphicData>
            </a:graphic>
          </wp:inline>
        </w:drawing>
      </w:r>
    </w:p>
    <w:p w14:paraId="16BF1490" w14:textId="6D781881" w:rsidR="00670241" w:rsidRPr="00F06444" w:rsidRDefault="00670241" w:rsidP="00F06444">
      <w:pPr>
        <w:ind w:firstLineChars="200" w:firstLine="480"/>
        <w:rPr>
          <w:sz w:val="24"/>
          <w:szCs w:val="24"/>
          <w:lang w:eastAsia="zh-CN"/>
        </w:rPr>
      </w:pPr>
      <w:r w:rsidRPr="00F06444">
        <w:rPr>
          <w:rFonts w:hint="eastAsia"/>
          <w:sz w:val="24"/>
          <w:szCs w:val="24"/>
          <w:lang w:eastAsia="zh-CN"/>
        </w:rPr>
        <w:t>点击安全类别下的“安全类别添加”在右侧类别名称中输入您需要的安全类别，点击“保存”按钮即可</w:t>
      </w:r>
      <w:r w:rsidR="00895D48" w:rsidRPr="00F06444">
        <w:rPr>
          <w:rFonts w:hint="eastAsia"/>
          <w:sz w:val="24"/>
          <w:szCs w:val="24"/>
          <w:lang w:eastAsia="zh-CN"/>
        </w:rPr>
        <w:t>增加新类别</w:t>
      </w:r>
      <w:r w:rsidRPr="00F06444">
        <w:rPr>
          <w:rFonts w:hint="eastAsia"/>
          <w:sz w:val="24"/>
          <w:szCs w:val="24"/>
          <w:lang w:eastAsia="zh-CN"/>
        </w:rPr>
        <w:t>。</w:t>
      </w:r>
    </w:p>
    <w:p w14:paraId="3350F64A" w14:textId="3D680389" w:rsidR="00895D48" w:rsidRDefault="00895D48">
      <w:pPr>
        <w:rPr>
          <w:lang w:eastAsia="zh-CN"/>
        </w:rPr>
      </w:pPr>
      <w:r>
        <w:rPr>
          <w:noProof/>
        </w:rPr>
        <w:drawing>
          <wp:inline distT="0" distB="0" distL="0" distR="0" wp14:anchorId="46894E4F" wp14:editId="1B7FE532">
            <wp:extent cx="5274310" cy="2224405"/>
            <wp:effectExtent l="19050" t="19050" r="21590" b="2349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2224405"/>
                    </a:xfrm>
                    <a:prstGeom prst="rect">
                      <a:avLst/>
                    </a:prstGeom>
                    <a:ln>
                      <a:solidFill>
                        <a:schemeClr val="accent1"/>
                      </a:solidFill>
                    </a:ln>
                  </pic:spPr>
                </pic:pic>
              </a:graphicData>
            </a:graphic>
          </wp:inline>
        </w:drawing>
      </w:r>
    </w:p>
    <w:p w14:paraId="5A5C7FCD" w14:textId="0EE98B8C" w:rsidR="00895D48" w:rsidRPr="00F06444" w:rsidRDefault="00895D48" w:rsidP="00F06444">
      <w:pPr>
        <w:ind w:firstLineChars="200" w:firstLine="480"/>
        <w:rPr>
          <w:sz w:val="24"/>
          <w:szCs w:val="24"/>
          <w:lang w:eastAsia="zh-CN"/>
        </w:rPr>
      </w:pPr>
      <w:r w:rsidRPr="00F06444">
        <w:rPr>
          <w:rFonts w:hint="eastAsia"/>
          <w:sz w:val="24"/>
          <w:szCs w:val="24"/>
          <w:lang w:eastAsia="zh-CN"/>
        </w:rPr>
        <w:lastRenderedPageBreak/>
        <w:t>在“安全类别管理”中可以对已有类别进行维护，点击类别后方的编辑</w:t>
      </w:r>
      <w:r w:rsidRPr="00F06444">
        <w:rPr>
          <w:noProof/>
          <w:sz w:val="24"/>
          <w:szCs w:val="24"/>
        </w:rPr>
        <w:drawing>
          <wp:inline distT="0" distB="0" distL="0" distR="0" wp14:anchorId="5ADB3E3D" wp14:editId="40734888">
            <wp:extent cx="285765" cy="215911"/>
            <wp:effectExtent l="19050" t="19050" r="19050" b="1270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85765" cy="215911"/>
                    </a:xfrm>
                    <a:prstGeom prst="rect">
                      <a:avLst/>
                    </a:prstGeom>
                    <a:ln>
                      <a:solidFill>
                        <a:schemeClr val="accent1"/>
                      </a:solidFill>
                    </a:ln>
                  </pic:spPr>
                </pic:pic>
              </a:graphicData>
            </a:graphic>
          </wp:inline>
        </w:drawing>
      </w:r>
      <w:r w:rsidRPr="00F06444">
        <w:rPr>
          <w:rFonts w:hint="eastAsia"/>
          <w:sz w:val="24"/>
          <w:szCs w:val="24"/>
          <w:lang w:eastAsia="zh-CN"/>
        </w:rPr>
        <w:t>按钮可以修改类别名称和类别说明，点击后方的垃圾桶按钮可以删除该类别，勾选相应类别之后可以点击上方的“批量删除”按钮删除所选类别。</w:t>
      </w:r>
    </w:p>
    <w:p w14:paraId="309B3C2C" w14:textId="258FEF89" w:rsidR="00551E1E" w:rsidRDefault="00551E1E">
      <w:pPr>
        <w:rPr>
          <w:lang w:eastAsia="zh-CN"/>
        </w:rPr>
      </w:pPr>
      <w:r>
        <w:rPr>
          <w:noProof/>
        </w:rPr>
        <w:drawing>
          <wp:inline distT="0" distB="0" distL="0" distR="0" wp14:anchorId="177E9F4F" wp14:editId="34DA0AEE">
            <wp:extent cx="5274310" cy="2225675"/>
            <wp:effectExtent l="19050" t="19050" r="21590" b="2222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2225675"/>
                    </a:xfrm>
                    <a:prstGeom prst="rect">
                      <a:avLst/>
                    </a:prstGeom>
                    <a:ln>
                      <a:solidFill>
                        <a:schemeClr val="accent1"/>
                      </a:solidFill>
                    </a:ln>
                  </pic:spPr>
                </pic:pic>
              </a:graphicData>
            </a:graphic>
          </wp:inline>
        </w:drawing>
      </w:r>
    </w:p>
    <w:p w14:paraId="6A882A9C" w14:textId="77777777" w:rsidR="00A10CE4" w:rsidRPr="0002584B" w:rsidRDefault="00551E1E" w:rsidP="0002584B">
      <w:pPr>
        <w:ind w:firstLineChars="200" w:firstLine="480"/>
        <w:rPr>
          <w:sz w:val="24"/>
          <w:szCs w:val="24"/>
          <w:lang w:eastAsia="zh-CN"/>
        </w:rPr>
      </w:pPr>
      <w:r w:rsidRPr="0002584B">
        <w:rPr>
          <w:rFonts w:hint="eastAsia"/>
          <w:sz w:val="24"/>
          <w:szCs w:val="24"/>
          <w:lang w:eastAsia="zh-CN"/>
        </w:rPr>
        <w:t>点击“实验室类别管理”可以对实验室所属类别进行维护，指定该实验室具体的安全类别。</w:t>
      </w:r>
    </w:p>
    <w:p w14:paraId="767A706D" w14:textId="23C7AE62" w:rsidR="00492556" w:rsidRDefault="0002584B" w:rsidP="00492556">
      <w:pPr>
        <w:pStyle w:val="2"/>
        <w:rPr>
          <w:lang w:eastAsia="zh-CN"/>
        </w:rPr>
      </w:pPr>
      <w:r>
        <w:rPr>
          <w:rFonts w:hint="eastAsia"/>
          <w:lang w:eastAsia="zh-CN"/>
        </w:rPr>
        <w:t>4.</w:t>
      </w:r>
      <w:r w:rsidR="00492556">
        <w:rPr>
          <w:rFonts w:hint="eastAsia"/>
          <w:lang w:eastAsia="zh-CN"/>
        </w:rPr>
        <w:t>安全学习</w:t>
      </w:r>
    </w:p>
    <w:p w14:paraId="3A5BDD88" w14:textId="77777777" w:rsidR="00492556" w:rsidRDefault="00A10CE4" w:rsidP="00492556">
      <w:pPr>
        <w:ind w:leftChars="1" w:left="424" w:hangingChars="201" w:hanging="422"/>
        <w:rPr>
          <w:lang w:eastAsia="zh-CN"/>
        </w:rPr>
      </w:pPr>
      <w:r>
        <w:rPr>
          <w:noProof/>
        </w:rPr>
        <w:drawing>
          <wp:inline distT="0" distB="0" distL="0" distR="0" wp14:anchorId="577DFD98" wp14:editId="7F817EE4">
            <wp:extent cx="5274310" cy="2428875"/>
            <wp:effectExtent l="19050" t="19050" r="21590" b="2857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4310" cy="2428875"/>
                    </a:xfrm>
                    <a:prstGeom prst="rect">
                      <a:avLst/>
                    </a:prstGeom>
                    <a:ln>
                      <a:solidFill>
                        <a:schemeClr val="accent1"/>
                      </a:solidFill>
                    </a:ln>
                  </pic:spPr>
                </pic:pic>
              </a:graphicData>
            </a:graphic>
          </wp:inline>
        </w:drawing>
      </w:r>
    </w:p>
    <w:p w14:paraId="54A1A4EC" w14:textId="3A7BCC5D" w:rsidR="00486EFE" w:rsidRPr="0026521D" w:rsidRDefault="00A10CE4" w:rsidP="00A978FF">
      <w:pPr>
        <w:ind w:firstLineChars="201" w:firstLine="482"/>
        <w:rPr>
          <w:sz w:val="24"/>
          <w:szCs w:val="24"/>
          <w:lang w:eastAsia="zh-CN"/>
        </w:rPr>
      </w:pPr>
      <w:r w:rsidRPr="0026521D">
        <w:rPr>
          <w:rFonts w:hint="eastAsia"/>
          <w:sz w:val="24"/>
          <w:szCs w:val="24"/>
          <w:lang w:eastAsia="zh-CN"/>
        </w:rPr>
        <w:t>在安全学习模块中可以维护资料的类别并可上传相关学习资料，这里上传的学习资料会在学生的前台界面显示出来，学生可以下载学习。</w:t>
      </w:r>
    </w:p>
    <w:p w14:paraId="7D4734A8" w14:textId="007F1D2F" w:rsidR="00A978FF" w:rsidRPr="0026521D" w:rsidRDefault="00A978FF" w:rsidP="0002584B">
      <w:pPr>
        <w:ind w:firstLineChars="200" w:firstLine="480"/>
        <w:rPr>
          <w:sz w:val="24"/>
          <w:szCs w:val="24"/>
          <w:lang w:eastAsia="zh-CN"/>
        </w:rPr>
      </w:pPr>
      <w:r w:rsidRPr="0026521D">
        <w:rPr>
          <w:rFonts w:hint="eastAsia"/>
          <w:sz w:val="24"/>
          <w:szCs w:val="24"/>
          <w:lang w:eastAsia="zh-CN"/>
        </w:rPr>
        <w:t>上传资料前需要维护资料的类别，点击“资料类别添加”按钮，再右侧的操作窗口输入“类别名称”点击保存即完成了新类别的建立工作。</w:t>
      </w:r>
    </w:p>
    <w:p w14:paraId="59907A4C" w14:textId="5886D8C2" w:rsidR="00A978FF" w:rsidRPr="0026521D" w:rsidRDefault="00A978FF" w:rsidP="0002584B">
      <w:pPr>
        <w:ind w:firstLineChars="200" w:firstLine="480"/>
        <w:rPr>
          <w:sz w:val="24"/>
          <w:szCs w:val="24"/>
          <w:lang w:eastAsia="zh-CN"/>
        </w:rPr>
      </w:pPr>
      <w:r w:rsidRPr="0026521D">
        <w:rPr>
          <w:rFonts w:hint="eastAsia"/>
          <w:sz w:val="24"/>
          <w:szCs w:val="24"/>
          <w:lang w:eastAsia="zh-CN"/>
        </w:rPr>
        <w:t>在“资料类别管理”中您可以维护已有的类别，点击类别后方的</w:t>
      </w:r>
      <w:r w:rsidR="006577A9" w:rsidRPr="0026521D">
        <w:rPr>
          <w:rFonts w:hint="eastAsia"/>
          <w:sz w:val="24"/>
          <w:szCs w:val="24"/>
          <w:lang w:eastAsia="zh-CN"/>
        </w:rPr>
        <w:t>“</w:t>
      </w:r>
      <w:r w:rsidRPr="0026521D">
        <w:rPr>
          <w:rFonts w:hint="eastAsia"/>
          <w:sz w:val="24"/>
          <w:szCs w:val="24"/>
          <w:lang w:eastAsia="zh-CN"/>
        </w:rPr>
        <w:t>编辑</w:t>
      </w:r>
      <w:r w:rsidR="006577A9" w:rsidRPr="0026521D">
        <w:rPr>
          <w:rFonts w:hint="eastAsia"/>
          <w:sz w:val="24"/>
          <w:szCs w:val="24"/>
          <w:lang w:eastAsia="zh-CN"/>
        </w:rPr>
        <w:t>”</w:t>
      </w:r>
      <w:r w:rsidRPr="0026521D">
        <w:rPr>
          <w:rFonts w:hint="eastAsia"/>
          <w:sz w:val="24"/>
          <w:szCs w:val="24"/>
          <w:lang w:eastAsia="zh-CN"/>
        </w:rPr>
        <w:t>按钮或者</w:t>
      </w:r>
      <w:r w:rsidR="006577A9" w:rsidRPr="0026521D">
        <w:rPr>
          <w:rFonts w:hint="eastAsia"/>
          <w:sz w:val="24"/>
          <w:szCs w:val="24"/>
          <w:lang w:eastAsia="zh-CN"/>
        </w:rPr>
        <w:t>“</w:t>
      </w:r>
      <w:r w:rsidRPr="0026521D">
        <w:rPr>
          <w:rFonts w:hint="eastAsia"/>
          <w:sz w:val="24"/>
          <w:szCs w:val="24"/>
          <w:lang w:eastAsia="zh-CN"/>
        </w:rPr>
        <w:t>删除</w:t>
      </w:r>
      <w:r w:rsidR="006577A9" w:rsidRPr="0026521D">
        <w:rPr>
          <w:rFonts w:hint="eastAsia"/>
          <w:sz w:val="24"/>
          <w:szCs w:val="24"/>
          <w:lang w:eastAsia="zh-CN"/>
        </w:rPr>
        <w:t>”</w:t>
      </w:r>
      <w:r w:rsidRPr="0026521D">
        <w:rPr>
          <w:rFonts w:hint="eastAsia"/>
          <w:sz w:val="24"/>
          <w:szCs w:val="24"/>
          <w:lang w:eastAsia="zh-CN"/>
        </w:rPr>
        <w:t>按钮您可以对</w:t>
      </w:r>
      <w:r w:rsidR="006577A9" w:rsidRPr="0026521D">
        <w:rPr>
          <w:rFonts w:hint="eastAsia"/>
          <w:sz w:val="24"/>
          <w:szCs w:val="24"/>
          <w:lang w:eastAsia="zh-CN"/>
        </w:rPr>
        <w:t>单</w:t>
      </w:r>
      <w:r w:rsidRPr="0026521D">
        <w:rPr>
          <w:rFonts w:hint="eastAsia"/>
          <w:sz w:val="24"/>
          <w:szCs w:val="24"/>
          <w:lang w:eastAsia="zh-CN"/>
        </w:rPr>
        <w:t>个类别进行维护，如果想批量删除这些类别，可以勾选所需删除的类别点击上方的批量删除”即可。</w:t>
      </w:r>
    </w:p>
    <w:p w14:paraId="3D3D4B7A" w14:textId="483665E4" w:rsidR="00A978FF" w:rsidRDefault="00A978FF">
      <w:pPr>
        <w:rPr>
          <w:lang w:eastAsia="zh-CN"/>
        </w:rPr>
      </w:pPr>
      <w:r>
        <w:rPr>
          <w:noProof/>
        </w:rPr>
        <w:lastRenderedPageBreak/>
        <w:drawing>
          <wp:inline distT="0" distB="0" distL="0" distR="0" wp14:anchorId="52CA0195" wp14:editId="525B4C3D">
            <wp:extent cx="5274310" cy="2425700"/>
            <wp:effectExtent l="19050" t="19050" r="21590" b="1270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74310" cy="2425700"/>
                    </a:xfrm>
                    <a:prstGeom prst="rect">
                      <a:avLst/>
                    </a:prstGeom>
                    <a:ln>
                      <a:solidFill>
                        <a:schemeClr val="accent1"/>
                      </a:solidFill>
                    </a:ln>
                  </pic:spPr>
                </pic:pic>
              </a:graphicData>
            </a:graphic>
          </wp:inline>
        </w:drawing>
      </w:r>
    </w:p>
    <w:p w14:paraId="7CAF94FF" w14:textId="7E26E491" w:rsidR="006577A9" w:rsidRPr="0026521D" w:rsidRDefault="006577A9" w:rsidP="0002584B">
      <w:pPr>
        <w:ind w:firstLineChars="200" w:firstLine="480"/>
        <w:rPr>
          <w:rFonts w:asciiTheme="minorEastAsia" w:hAnsiTheme="minorEastAsia"/>
          <w:sz w:val="24"/>
          <w:szCs w:val="24"/>
          <w:lang w:eastAsia="zh-CN"/>
        </w:rPr>
      </w:pPr>
      <w:r w:rsidRPr="0026521D">
        <w:rPr>
          <w:rFonts w:asciiTheme="minorEastAsia" w:hAnsiTheme="minorEastAsia" w:hint="eastAsia"/>
          <w:sz w:val="24"/>
          <w:szCs w:val="24"/>
          <w:lang w:eastAsia="zh-CN"/>
        </w:rPr>
        <w:t>点击“学习资料上传”</w:t>
      </w:r>
      <w:r w:rsidR="002E3767" w:rsidRPr="0026521D">
        <w:rPr>
          <w:rFonts w:asciiTheme="minorEastAsia" w:hAnsiTheme="minorEastAsia" w:hint="eastAsia"/>
          <w:sz w:val="24"/>
          <w:szCs w:val="24"/>
          <w:lang w:eastAsia="zh-CN"/>
        </w:rPr>
        <w:t>，在右侧的操作栏中上传文件（注：视频只支持M</w:t>
      </w:r>
      <w:r w:rsidR="002E3767" w:rsidRPr="0026521D">
        <w:rPr>
          <w:rFonts w:asciiTheme="minorEastAsia" w:hAnsiTheme="minorEastAsia"/>
          <w:sz w:val="24"/>
          <w:szCs w:val="24"/>
          <w:lang w:eastAsia="zh-CN"/>
        </w:rPr>
        <w:t>P4</w:t>
      </w:r>
      <w:r w:rsidR="002E3767" w:rsidRPr="0026521D">
        <w:rPr>
          <w:rFonts w:asciiTheme="minorEastAsia" w:hAnsiTheme="minorEastAsia" w:hint="eastAsia"/>
          <w:sz w:val="24"/>
          <w:szCs w:val="24"/>
          <w:lang w:eastAsia="zh-CN"/>
        </w:rPr>
        <w:t>格式的文件），输入资料名称等信息，您可以选择学习类型是“必学”或者“选学”，还可以选择是否在首页显示。</w:t>
      </w:r>
    </w:p>
    <w:p w14:paraId="69EFA661" w14:textId="631BB79E" w:rsidR="006577A9" w:rsidRDefault="006577A9">
      <w:pPr>
        <w:rPr>
          <w:lang w:eastAsia="zh-CN"/>
        </w:rPr>
      </w:pPr>
      <w:r>
        <w:rPr>
          <w:noProof/>
        </w:rPr>
        <w:drawing>
          <wp:inline distT="0" distB="0" distL="0" distR="0" wp14:anchorId="37061198" wp14:editId="2B4CE32B">
            <wp:extent cx="5274310" cy="2413000"/>
            <wp:effectExtent l="19050" t="19050" r="21590" b="2540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74310" cy="2413000"/>
                    </a:xfrm>
                    <a:prstGeom prst="rect">
                      <a:avLst/>
                    </a:prstGeom>
                    <a:ln>
                      <a:solidFill>
                        <a:schemeClr val="accent1"/>
                      </a:solidFill>
                    </a:ln>
                  </pic:spPr>
                </pic:pic>
              </a:graphicData>
            </a:graphic>
          </wp:inline>
        </w:drawing>
      </w:r>
    </w:p>
    <w:p w14:paraId="4D28FCBB" w14:textId="3BD8404E" w:rsidR="003530D4" w:rsidRPr="0026521D" w:rsidRDefault="008C385F" w:rsidP="0002584B">
      <w:pPr>
        <w:ind w:firstLineChars="200" w:firstLine="480"/>
        <w:rPr>
          <w:sz w:val="24"/>
          <w:szCs w:val="24"/>
          <w:lang w:eastAsia="zh-CN"/>
        </w:rPr>
      </w:pPr>
      <w:r w:rsidRPr="0026521D">
        <w:rPr>
          <w:rFonts w:hint="eastAsia"/>
          <w:sz w:val="24"/>
          <w:szCs w:val="24"/>
          <w:lang w:eastAsia="zh-CN"/>
        </w:rPr>
        <w:t>在“学习资料管理”中，您可以对已经上传的资料重新编辑，下载或者将其删除，点击资料后方的小按钮即可进行相关操作。</w:t>
      </w:r>
    </w:p>
    <w:p w14:paraId="39601FAF" w14:textId="58912E42" w:rsidR="003530D4" w:rsidRDefault="003530D4">
      <w:pPr>
        <w:rPr>
          <w:lang w:eastAsia="zh-CN"/>
        </w:rPr>
      </w:pPr>
      <w:r>
        <w:rPr>
          <w:noProof/>
        </w:rPr>
        <w:drawing>
          <wp:inline distT="0" distB="0" distL="0" distR="0" wp14:anchorId="3F053C20" wp14:editId="4DFC8F03">
            <wp:extent cx="5274310" cy="1985645"/>
            <wp:effectExtent l="19050" t="19050" r="21590" b="1460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74310" cy="1985645"/>
                    </a:xfrm>
                    <a:prstGeom prst="rect">
                      <a:avLst/>
                    </a:prstGeom>
                    <a:ln>
                      <a:solidFill>
                        <a:schemeClr val="accent1"/>
                      </a:solidFill>
                    </a:ln>
                  </pic:spPr>
                </pic:pic>
              </a:graphicData>
            </a:graphic>
          </wp:inline>
        </w:drawing>
      </w:r>
    </w:p>
    <w:p w14:paraId="748D6FB5" w14:textId="47DE7F41" w:rsidR="00F60663" w:rsidRDefault="0002584B" w:rsidP="0002584B">
      <w:pPr>
        <w:pStyle w:val="2"/>
        <w:rPr>
          <w:lang w:eastAsia="zh-CN"/>
        </w:rPr>
      </w:pPr>
      <w:r>
        <w:rPr>
          <w:rFonts w:hint="eastAsia"/>
          <w:lang w:eastAsia="zh-CN"/>
        </w:rPr>
        <w:lastRenderedPageBreak/>
        <w:t>5.</w:t>
      </w:r>
      <w:r w:rsidR="000C025D">
        <w:rPr>
          <w:rFonts w:hint="eastAsia"/>
          <w:lang w:eastAsia="zh-CN"/>
        </w:rPr>
        <w:t>安全考核</w:t>
      </w:r>
    </w:p>
    <w:p w14:paraId="0F1BFCB2" w14:textId="77777777" w:rsidR="00677426" w:rsidRPr="0026521D" w:rsidRDefault="000C025D" w:rsidP="0002584B">
      <w:pPr>
        <w:ind w:firstLineChars="200" w:firstLine="480"/>
        <w:rPr>
          <w:sz w:val="24"/>
          <w:szCs w:val="24"/>
          <w:lang w:eastAsia="zh-CN"/>
        </w:rPr>
      </w:pPr>
      <w:r w:rsidRPr="0026521D">
        <w:rPr>
          <w:rFonts w:hint="eastAsia"/>
          <w:sz w:val="24"/>
          <w:szCs w:val="24"/>
          <w:lang w:eastAsia="zh-CN"/>
        </w:rPr>
        <w:t>在安全考核中您可以管理考核的题库，还可以在这里针对不同的题库进行组卷的操作。</w:t>
      </w:r>
    </w:p>
    <w:p w14:paraId="1D67EA99" w14:textId="2852E4B0" w:rsidR="00677426" w:rsidRPr="0026521D" w:rsidRDefault="00677426" w:rsidP="0002584B">
      <w:pPr>
        <w:ind w:firstLineChars="200" w:firstLine="480"/>
        <w:rPr>
          <w:sz w:val="24"/>
          <w:szCs w:val="24"/>
          <w:lang w:eastAsia="zh-CN"/>
        </w:rPr>
      </w:pPr>
      <w:r w:rsidRPr="0026521D">
        <w:rPr>
          <w:rFonts w:hint="eastAsia"/>
          <w:sz w:val="24"/>
          <w:szCs w:val="24"/>
          <w:lang w:eastAsia="zh-CN"/>
        </w:rPr>
        <w:t>如果您想在系统中增加一道题目，则点击“安全题库添加”按钮，在弹出的界面中选择安全类别、题目类型，输入题目内容、各选项内容、并给出参考答案和答案解析，最后保存即可。</w:t>
      </w:r>
    </w:p>
    <w:p w14:paraId="56182B33" w14:textId="35A5910F" w:rsidR="00E86F96" w:rsidRDefault="00677426">
      <w:pPr>
        <w:rPr>
          <w:lang w:eastAsia="zh-CN"/>
        </w:rPr>
      </w:pPr>
      <w:r>
        <w:rPr>
          <w:noProof/>
        </w:rPr>
        <w:drawing>
          <wp:inline distT="0" distB="0" distL="0" distR="0" wp14:anchorId="2BBAB9C7" wp14:editId="3789F2F8">
            <wp:extent cx="5274310" cy="2419350"/>
            <wp:effectExtent l="19050" t="19050" r="21590" b="1905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74310" cy="2419350"/>
                    </a:xfrm>
                    <a:prstGeom prst="rect">
                      <a:avLst/>
                    </a:prstGeom>
                    <a:ln>
                      <a:solidFill>
                        <a:schemeClr val="accent1"/>
                      </a:solidFill>
                    </a:ln>
                  </pic:spPr>
                </pic:pic>
              </a:graphicData>
            </a:graphic>
          </wp:inline>
        </w:drawing>
      </w:r>
    </w:p>
    <w:p w14:paraId="45DBF5AF" w14:textId="5CA26B4B" w:rsidR="00677426" w:rsidRPr="0026521D" w:rsidRDefault="00677426" w:rsidP="0002584B">
      <w:pPr>
        <w:ind w:firstLineChars="200" w:firstLine="480"/>
        <w:rPr>
          <w:sz w:val="24"/>
          <w:szCs w:val="24"/>
          <w:lang w:eastAsia="zh-CN"/>
        </w:rPr>
      </w:pPr>
      <w:r w:rsidRPr="0026521D">
        <w:rPr>
          <w:rFonts w:hint="eastAsia"/>
          <w:sz w:val="24"/>
          <w:szCs w:val="24"/>
          <w:lang w:eastAsia="zh-CN"/>
        </w:rPr>
        <w:t>在安全题库管理中您可以对已经导入或者手动添加的题目进行修改或者删除，也可以批量导入新的题目。</w:t>
      </w:r>
    </w:p>
    <w:p w14:paraId="36066A58" w14:textId="590788FD" w:rsidR="00677426" w:rsidRDefault="00677426">
      <w:pPr>
        <w:rPr>
          <w:lang w:eastAsia="zh-CN"/>
        </w:rPr>
      </w:pPr>
      <w:r>
        <w:rPr>
          <w:noProof/>
        </w:rPr>
        <w:drawing>
          <wp:inline distT="0" distB="0" distL="0" distR="0" wp14:anchorId="36E0EBD3" wp14:editId="692C3115">
            <wp:extent cx="5274310" cy="2217420"/>
            <wp:effectExtent l="0" t="0" r="254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74310" cy="2217420"/>
                    </a:xfrm>
                    <a:prstGeom prst="rect">
                      <a:avLst/>
                    </a:prstGeom>
                  </pic:spPr>
                </pic:pic>
              </a:graphicData>
            </a:graphic>
          </wp:inline>
        </w:drawing>
      </w:r>
    </w:p>
    <w:p w14:paraId="3F58D0B3" w14:textId="2B568F81" w:rsidR="008D1099" w:rsidRPr="0026521D" w:rsidRDefault="008D1099" w:rsidP="0039130A">
      <w:pPr>
        <w:ind w:firstLine="420"/>
        <w:rPr>
          <w:rFonts w:asciiTheme="minorEastAsia" w:hAnsiTheme="minorEastAsia"/>
          <w:sz w:val="24"/>
          <w:szCs w:val="24"/>
          <w:lang w:eastAsia="zh-CN"/>
        </w:rPr>
      </w:pPr>
      <w:r w:rsidRPr="0026521D">
        <w:rPr>
          <w:rFonts w:asciiTheme="minorEastAsia" w:hAnsiTheme="minorEastAsia" w:hint="eastAsia"/>
          <w:sz w:val="24"/>
          <w:szCs w:val="24"/>
          <w:lang w:eastAsia="zh-CN"/>
        </w:rPr>
        <w:t>针对不需要的题目，您可以勾选前面的复选框之后点击上方的“批量删除”按钮进行统一删除，您也可以点击单个题目后方的垃圾桶按钮进行单个删除或者修改。</w:t>
      </w:r>
    </w:p>
    <w:p w14:paraId="32CC1B7C" w14:textId="1160C2AA" w:rsidR="0039130A" w:rsidRPr="0026521D" w:rsidRDefault="0039130A">
      <w:pPr>
        <w:rPr>
          <w:rFonts w:asciiTheme="minorEastAsia" w:hAnsiTheme="minorEastAsia"/>
          <w:sz w:val="24"/>
          <w:szCs w:val="24"/>
          <w:lang w:eastAsia="zh-CN"/>
        </w:rPr>
      </w:pPr>
      <w:r w:rsidRPr="0026521D">
        <w:rPr>
          <w:rFonts w:asciiTheme="minorEastAsia" w:hAnsiTheme="minorEastAsia"/>
          <w:sz w:val="24"/>
          <w:szCs w:val="24"/>
          <w:lang w:eastAsia="zh-CN"/>
        </w:rPr>
        <w:tab/>
      </w:r>
      <w:r w:rsidRPr="0026521D">
        <w:rPr>
          <w:rFonts w:asciiTheme="minorEastAsia" w:hAnsiTheme="minorEastAsia" w:hint="eastAsia"/>
          <w:sz w:val="24"/>
          <w:szCs w:val="24"/>
          <w:lang w:eastAsia="zh-CN"/>
        </w:rPr>
        <w:t>点击“导入题目”按钮会弹出如下界面，在这里您可以下载E</w:t>
      </w:r>
      <w:r w:rsidRPr="0026521D">
        <w:rPr>
          <w:rFonts w:asciiTheme="minorEastAsia" w:hAnsiTheme="minorEastAsia"/>
          <w:sz w:val="24"/>
          <w:szCs w:val="24"/>
          <w:lang w:eastAsia="zh-CN"/>
        </w:rPr>
        <w:t>XCEL</w:t>
      </w:r>
      <w:r w:rsidRPr="0026521D">
        <w:rPr>
          <w:rFonts w:asciiTheme="minorEastAsia" w:hAnsiTheme="minorEastAsia" w:hint="eastAsia"/>
          <w:sz w:val="24"/>
          <w:szCs w:val="24"/>
          <w:lang w:eastAsia="zh-CN"/>
        </w:rPr>
        <w:t>模板把新的题目整理到模板中，进行导入操作。</w:t>
      </w:r>
    </w:p>
    <w:p w14:paraId="111F30FF" w14:textId="758B3E1A" w:rsidR="00F512D6" w:rsidRDefault="008D1099">
      <w:pPr>
        <w:rPr>
          <w:lang w:eastAsia="zh-CN"/>
        </w:rPr>
      </w:pPr>
      <w:r>
        <w:rPr>
          <w:noProof/>
        </w:rPr>
        <w:lastRenderedPageBreak/>
        <w:drawing>
          <wp:inline distT="0" distB="0" distL="0" distR="0" wp14:anchorId="575E1618" wp14:editId="3B42F4FD">
            <wp:extent cx="5274310" cy="2346960"/>
            <wp:effectExtent l="19050" t="19050" r="21590" b="1524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74310" cy="2346960"/>
                    </a:xfrm>
                    <a:prstGeom prst="rect">
                      <a:avLst/>
                    </a:prstGeom>
                    <a:ln>
                      <a:solidFill>
                        <a:schemeClr val="accent1"/>
                      </a:solidFill>
                    </a:ln>
                  </pic:spPr>
                </pic:pic>
              </a:graphicData>
            </a:graphic>
          </wp:inline>
        </w:drawing>
      </w:r>
    </w:p>
    <w:p w14:paraId="44FD5216" w14:textId="77777777" w:rsidR="0002584B" w:rsidRPr="0026521D" w:rsidRDefault="0002584B" w:rsidP="0002584B">
      <w:pPr>
        <w:ind w:firstLineChars="200" w:firstLine="480"/>
        <w:rPr>
          <w:sz w:val="24"/>
          <w:szCs w:val="24"/>
          <w:lang w:eastAsia="zh-CN"/>
        </w:rPr>
      </w:pPr>
      <w:r w:rsidRPr="0026521D">
        <w:rPr>
          <w:rFonts w:hint="eastAsia"/>
          <w:sz w:val="24"/>
          <w:szCs w:val="24"/>
          <w:lang w:eastAsia="zh-CN"/>
        </w:rPr>
        <w:t>当所有基础数据都准备好之后就可以进行“安全试卷添加”的工作了，也就是组卷的工作。根据各学院的实际情况，老师可以灵活的选择自己的组卷方式，填写相关信息后点击保存即可，做完这步之后，学生就可以在前台进行考试了。</w:t>
      </w:r>
    </w:p>
    <w:p w14:paraId="28F576A0" w14:textId="108E8359" w:rsidR="0084123E" w:rsidRDefault="0084123E">
      <w:pPr>
        <w:rPr>
          <w:lang w:eastAsia="zh-CN"/>
        </w:rPr>
      </w:pPr>
      <w:r>
        <w:rPr>
          <w:noProof/>
        </w:rPr>
        <w:drawing>
          <wp:inline distT="0" distB="0" distL="0" distR="0" wp14:anchorId="0080BC27" wp14:editId="3D5F8329">
            <wp:extent cx="5274310" cy="2392045"/>
            <wp:effectExtent l="19050" t="19050" r="21590" b="2730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74310" cy="2392045"/>
                    </a:xfrm>
                    <a:prstGeom prst="rect">
                      <a:avLst/>
                    </a:prstGeom>
                    <a:ln>
                      <a:solidFill>
                        <a:schemeClr val="accent1"/>
                      </a:solidFill>
                    </a:ln>
                  </pic:spPr>
                </pic:pic>
              </a:graphicData>
            </a:graphic>
          </wp:inline>
        </w:drawing>
      </w:r>
    </w:p>
    <w:p w14:paraId="60FBA624" w14:textId="7B7BD040" w:rsidR="0081402D" w:rsidRPr="0026521D" w:rsidRDefault="0081402D" w:rsidP="0002584B">
      <w:pPr>
        <w:ind w:firstLineChars="200" w:firstLine="480"/>
        <w:rPr>
          <w:sz w:val="24"/>
          <w:szCs w:val="24"/>
          <w:lang w:eastAsia="zh-CN"/>
        </w:rPr>
      </w:pPr>
      <w:r w:rsidRPr="0026521D">
        <w:rPr>
          <w:rFonts w:hint="eastAsia"/>
          <w:sz w:val="24"/>
          <w:szCs w:val="24"/>
          <w:lang w:eastAsia="zh-CN"/>
        </w:rPr>
        <w:t>在安全试卷管理中，您可以针对已经组好的试卷重新编辑，删除或者进行预览操作。</w:t>
      </w:r>
    </w:p>
    <w:p w14:paraId="76D2EED8" w14:textId="55167EED" w:rsidR="0081402D" w:rsidRDefault="0081402D">
      <w:pPr>
        <w:rPr>
          <w:lang w:eastAsia="zh-CN"/>
        </w:rPr>
      </w:pPr>
      <w:r>
        <w:rPr>
          <w:noProof/>
        </w:rPr>
        <w:drawing>
          <wp:inline distT="0" distB="0" distL="0" distR="0" wp14:anchorId="3EAE27B7" wp14:editId="34FF0D62">
            <wp:extent cx="5274310" cy="2183130"/>
            <wp:effectExtent l="19050" t="19050" r="21590" b="2667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74310" cy="2183130"/>
                    </a:xfrm>
                    <a:prstGeom prst="rect">
                      <a:avLst/>
                    </a:prstGeom>
                    <a:ln>
                      <a:solidFill>
                        <a:schemeClr val="accent1"/>
                      </a:solidFill>
                    </a:ln>
                  </pic:spPr>
                </pic:pic>
              </a:graphicData>
            </a:graphic>
          </wp:inline>
        </w:drawing>
      </w:r>
    </w:p>
    <w:p w14:paraId="5783380E" w14:textId="4EE1EC96" w:rsidR="002E06A3" w:rsidRDefault="002E06A3">
      <w:pPr>
        <w:rPr>
          <w:lang w:eastAsia="zh-CN"/>
        </w:rPr>
      </w:pPr>
      <w:r>
        <w:rPr>
          <w:rFonts w:hint="eastAsia"/>
          <w:lang w:eastAsia="zh-CN"/>
        </w:rPr>
        <w:t>------------------------------------------------</w:t>
      </w:r>
    </w:p>
    <w:p w14:paraId="7F80A117" w14:textId="541D7F02" w:rsidR="003951B3" w:rsidRDefault="0002584B" w:rsidP="0002584B">
      <w:pPr>
        <w:pStyle w:val="2"/>
        <w:rPr>
          <w:lang w:eastAsia="zh-CN"/>
        </w:rPr>
      </w:pPr>
      <w:r>
        <w:rPr>
          <w:rFonts w:hint="eastAsia"/>
          <w:lang w:eastAsia="zh-CN"/>
        </w:rPr>
        <w:lastRenderedPageBreak/>
        <w:t>6.</w:t>
      </w:r>
      <w:r w:rsidR="003951B3">
        <w:rPr>
          <w:rFonts w:hint="eastAsia"/>
          <w:lang w:eastAsia="zh-CN"/>
        </w:rPr>
        <w:t>安全证书</w:t>
      </w:r>
    </w:p>
    <w:p w14:paraId="50F368ED" w14:textId="07AE34BF" w:rsidR="00886E51" w:rsidRPr="0026521D" w:rsidRDefault="003951B3" w:rsidP="0002584B">
      <w:pPr>
        <w:ind w:firstLineChars="200" w:firstLine="480"/>
        <w:rPr>
          <w:sz w:val="24"/>
          <w:szCs w:val="24"/>
          <w:lang w:eastAsia="zh-CN"/>
        </w:rPr>
      </w:pPr>
      <w:r w:rsidRPr="0026521D">
        <w:rPr>
          <w:rFonts w:hint="eastAsia"/>
          <w:sz w:val="24"/>
          <w:szCs w:val="24"/>
          <w:lang w:eastAsia="zh-CN"/>
        </w:rPr>
        <w:t>考试通过的学生需要发布证书，在此模块中可以添加证书模板，也可以对已添加的</w:t>
      </w:r>
      <w:r w:rsidR="001F1E50" w:rsidRPr="0026521D">
        <w:rPr>
          <w:rFonts w:hint="eastAsia"/>
          <w:sz w:val="24"/>
          <w:szCs w:val="24"/>
          <w:lang w:eastAsia="zh-CN"/>
        </w:rPr>
        <w:t>模板</w:t>
      </w:r>
      <w:r w:rsidRPr="0026521D">
        <w:rPr>
          <w:rFonts w:hint="eastAsia"/>
          <w:sz w:val="24"/>
          <w:szCs w:val="24"/>
          <w:lang w:eastAsia="zh-CN"/>
        </w:rPr>
        <w:t>进行管理。</w:t>
      </w:r>
    </w:p>
    <w:p w14:paraId="412A3CEF" w14:textId="0963D643" w:rsidR="00886E51" w:rsidRPr="0026521D" w:rsidRDefault="00886E51" w:rsidP="0002584B">
      <w:pPr>
        <w:ind w:firstLineChars="200" w:firstLine="480"/>
        <w:rPr>
          <w:rFonts w:hint="eastAsia"/>
          <w:sz w:val="24"/>
          <w:szCs w:val="24"/>
          <w:lang w:eastAsia="zh-CN"/>
        </w:rPr>
      </w:pPr>
      <w:r w:rsidRPr="0026521D">
        <w:rPr>
          <w:rFonts w:hint="eastAsia"/>
          <w:sz w:val="24"/>
          <w:szCs w:val="24"/>
          <w:lang w:eastAsia="zh-CN"/>
        </w:rPr>
        <w:t>点击“证书模板添加”按钮，输入模板名称，指定证书的有效期，上传证书模板之后保存即可。您可以下载证书模板，对下载之后的文件重新编辑，做成适合的证书模板之后上传。</w:t>
      </w:r>
    </w:p>
    <w:p w14:paraId="5B102775" w14:textId="1C4AFD6C" w:rsidR="002E06A3" w:rsidRDefault="002E06A3">
      <w:pPr>
        <w:rPr>
          <w:lang w:eastAsia="zh-CN"/>
        </w:rPr>
      </w:pPr>
      <w:r>
        <w:rPr>
          <w:noProof/>
        </w:rPr>
        <w:drawing>
          <wp:inline distT="0" distB="0" distL="0" distR="0" wp14:anchorId="1C60FB2F" wp14:editId="22BCA3DA">
            <wp:extent cx="5274310" cy="2280285"/>
            <wp:effectExtent l="19050" t="19050" r="21590" b="2476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74310" cy="2280285"/>
                    </a:xfrm>
                    <a:prstGeom prst="rect">
                      <a:avLst/>
                    </a:prstGeom>
                    <a:ln>
                      <a:solidFill>
                        <a:schemeClr val="accent1"/>
                      </a:solidFill>
                    </a:ln>
                  </pic:spPr>
                </pic:pic>
              </a:graphicData>
            </a:graphic>
          </wp:inline>
        </w:drawing>
      </w:r>
    </w:p>
    <w:p w14:paraId="03E8E9D6" w14:textId="5CF5C5C6" w:rsidR="007446FA" w:rsidRPr="0026521D" w:rsidRDefault="007446FA" w:rsidP="0002584B">
      <w:pPr>
        <w:ind w:firstLineChars="200" w:firstLine="480"/>
        <w:rPr>
          <w:rFonts w:hint="eastAsia"/>
          <w:sz w:val="24"/>
          <w:szCs w:val="24"/>
          <w:lang w:eastAsia="zh-CN"/>
        </w:rPr>
      </w:pPr>
      <w:r w:rsidRPr="0026521D">
        <w:rPr>
          <w:rFonts w:hint="eastAsia"/>
          <w:sz w:val="24"/>
          <w:szCs w:val="24"/>
          <w:lang w:eastAsia="zh-CN"/>
        </w:rPr>
        <w:t>点击“证书模板管理”可以对已经添加的模板进行编辑、删除、下载、预览等操作。</w:t>
      </w:r>
    </w:p>
    <w:p w14:paraId="26FCEDAB" w14:textId="50A0DF51" w:rsidR="00BE717D" w:rsidRDefault="00BE717D">
      <w:pPr>
        <w:rPr>
          <w:lang w:eastAsia="zh-CN"/>
        </w:rPr>
      </w:pPr>
      <w:r>
        <w:rPr>
          <w:noProof/>
        </w:rPr>
        <w:drawing>
          <wp:inline distT="0" distB="0" distL="0" distR="0" wp14:anchorId="0BB83889" wp14:editId="5EE32F53">
            <wp:extent cx="5274310" cy="2115185"/>
            <wp:effectExtent l="19050" t="19050" r="21590" b="1841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74310" cy="2115185"/>
                    </a:xfrm>
                    <a:prstGeom prst="rect">
                      <a:avLst/>
                    </a:prstGeom>
                    <a:ln>
                      <a:solidFill>
                        <a:schemeClr val="accent1"/>
                      </a:solidFill>
                    </a:ln>
                  </pic:spPr>
                </pic:pic>
              </a:graphicData>
            </a:graphic>
          </wp:inline>
        </w:drawing>
      </w:r>
    </w:p>
    <w:p w14:paraId="59A545EC" w14:textId="48DA5F9F" w:rsidR="0002584B" w:rsidRDefault="0002584B" w:rsidP="0002584B">
      <w:pPr>
        <w:pStyle w:val="2"/>
        <w:rPr>
          <w:lang w:eastAsia="zh-CN"/>
        </w:rPr>
      </w:pPr>
      <w:r>
        <w:rPr>
          <w:rFonts w:hint="eastAsia"/>
          <w:lang w:eastAsia="zh-CN"/>
        </w:rPr>
        <w:t>7</w:t>
      </w:r>
      <w:r>
        <w:rPr>
          <w:rFonts w:hint="eastAsia"/>
          <w:lang w:eastAsia="zh-CN"/>
        </w:rPr>
        <w:t>、查询统计</w:t>
      </w:r>
    </w:p>
    <w:p w14:paraId="6B600893" w14:textId="40536061" w:rsidR="00E3697E" w:rsidRPr="0026521D" w:rsidRDefault="00E3697E" w:rsidP="0026521D">
      <w:pPr>
        <w:ind w:firstLineChars="200" w:firstLine="480"/>
        <w:rPr>
          <w:rFonts w:hint="eastAsia"/>
          <w:sz w:val="24"/>
          <w:szCs w:val="24"/>
          <w:lang w:eastAsia="zh-CN"/>
        </w:rPr>
      </w:pPr>
      <w:r w:rsidRPr="0026521D">
        <w:rPr>
          <w:rFonts w:hint="eastAsia"/>
          <w:sz w:val="24"/>
          <w:szCs w:val="24"/>
          <w:lang w:eastAsia="zh-CN"/>
        </w:rPr>
        <w:t>进入查询统计界面可以对考试相关的数据进行查询，输入查询条件点击搜索即可。</w:t>
      </w:r>
    </w:p>
    <w:p w14:paraId="7B6E7B57" w14:textId="59027918" w:rsidR="00F60663" w:rsidRDefault="00E3697E">
      <w:pPr>
        <w:rPr>
          <w:rFonts w:hint="eastAsia"/>
          <w:lang w:eastAsia="zh-CN"/>
        </w:rPr>
      </w:pPr>
      <w:r>
        <w:rPr>
          <w:noProof/>
        </w:rPr>
        <w:lastRenderedPageBreak/>
        <w:drawing>
          <wp:inline distT="0" distB="0" distL="0" distR="0" wp14:anchorId="370B5E7E" wp14:editId="04085760">
            <wp:extent cx="5274310" cy="2192655"/>
            <wp:effectExtent l="19050" t="19050" r="21590" b="1714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74310" cy="2192655"/>
                    </a:xfrm>
                    <a:prstGeom prst="rect">
                      <a:avLst/>
                    </a:prstGeom>
                    <a:ln>
                      <a:solidFill>
                        <a:schemeClr val="accent1"/>
                      </a:solidFill>
                    </a:ln>
                  </pic:spPr>
                </pic:pic>
              </a:graphicData>
            </a:graphic>
          </wp:inline>
        </w:drawing>
      </w:r>
      <w:bookmarkStart w:id="6" w:name="_GoBack"/>
      <w:bookmarkEnd w:id="6"/>
    </w:p>
    <w:sectPr w:rsidR="00F60663">
      <w:headerReference w:type="default" r:id="rId30"/>
      <w:footerReference w:type="default" r:id="rId3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D5C16C" w14:textId="77777777" w:rsidR="0018779F" w:rsidRDefault="0018779F">
      <w:r>
        <w:separator/>
      </w:r>
    </w:p>
  </w:endnote>
  <w:endnote w:type="continuationSeparator" w:id="0">
    <w:p w14:paraId="77F4AB91" w14:textId="77777777" w:rsidR="0018779F" w:rsidRDefault="001877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0820AC" w14:textId="77777777" w:rsidR="002E3767" w:rsidRDefault="002E3767">
    <w:pPr>
      <w:pStyle w:val="a3"/>
      <w:jc w:val="center"/>
      <w:rPr>
        <w:lang w:eastAsia="zh-CN"/>
      </w:rPr>
    </w:pPr>
    <w:r>
      <w:rPr>
        <w:rFonts w:cstheme="minorHAnsi"/>
        <w:sz w:val="21"/>
        <w:szCs w:val="21"/>
        <w:lang w:eastAsia="zh-CN"/>
      </w:rPr>
      <w:t>© 201</w:t>
    </w:r>
    <w:r>
      <w:rPr>
        <w:rFonts w:cstheme="minorHAnsi" w:hint="eastAsia"/>
        <w:sz w:val="21"/>
        <w:szCs w:val="21"/>
        <w:lang w:eastAsia="zh-CN"/>
      </w:rPr>
      <w:t>8</w:t>
    </w:r>
    <w:r>
      <w:rPr>
        <w:rFonts w:eastAsia="黑体" w:cstheme="minorHAnsi"/>
        <w:sz w:val="21"/>
        <w:szCs w:val="21"/>
        <w:lang w:eastAsia="zh-CN"/>
      </w:rPr>
      <w:t>，</w:t>
    </w:r>
    <w:r>
      <w:rPr>
        <w:rFonts w:eastAsia="黑体" w:cstheme="minorHAnsi" w:hint="eastAsia"/>
        <w:sz w:val="21"/>
        <w:szCs w:val="21"/>
        <w:lang w:eastAsia="zh-CN"/>
      </w:rPr>
      <w:t>上海万欣计算机信息科技有限公司</w:t>
    </w:r>
    <w:r>
      <w:rPr>
        <w:rFonts w:cstheme="minorHAnsi"/>
        <w:sz w:val="21"/>
        <w:szCs w:val="21"/>
        <w:lang w:eastAsia="zh-CN"/>
      </w:rPr>
      <w:t>.</w:t>
    </w:r>
    <w:r>
      <w:rPr>
        <w:rFonts w:eastAsia="黑体" w:cstheme="minorHAnsi"/>
        <w:sz w:val="21"/>
        <w:szCs w:val="21"/>
        <w:lang w:eastAsia="zh-CN"/>
      </w:rPr>
      <w:t xml:space="preserve"> </w:t>
    </w:r>
    <w:r>
      <w:rPr>
        <w:rFonts w:eastAsia="黑体" w:cstheme="minorHAnsi"/>
        <w:sz w:val="21"/>
        <w:szCs w:val="21"/>
        <w:lang w:eastAsia="zh-CN"/>
      </w:rPr>
      <w:t>保留所有权利</w:t>
    </w:r>
  </w:p>
  <w:p w14:paraId="35DA311D" w14:textId="77777777" w:rsidR="002E3767" w:rsidRDefault="002E3767">
    <w:pPr>
      <w:pStyle w:val="a3"/>
      <w:rPr>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DB6B36" w14:textId="77777777" w:rsidR="0018779F" w:rsidRDefault="0018779F">
      <w:r>
        <w:separator/>
      </w:r>
    </w:p>
  </w:footnote>
  <w:footnote w:type="continuationSeparator" w:id="0">
    <w:p w14:paraId="71B965A1" w14:textId="77777777" w:rsidR="0018779F" w:rsidRDefault="001877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494A26" w14:textId="77777777" w:rsidR="002E3767" w:rsidRDefault="002E3767">
    <w:pPr>
      <w:pStyle w:val="a4"/>
      <w:jc w:val="left"/>
      <w:rPr>
        <w:b/>
        <w:bCs/>
        <w:lang w:eastAsia="zh-CN"/>
      </w:rPr>
    </w:pPr>
  </w:p>
  <w:p w14:paraId="49AE6540" w14:textId="77777777" w:rsidR="002E3767" w:rsidRDefault="002E3767">
    <w:pPr>
      <w:pStyle w:val="a4"/>
      <w:jc w:val="left"/>
      <w:rPr>
        <w:lang w:eastAsia="zh-CN"/>
      </w:rPr>
    </w:pPr>
    <w:r>
      <w:rPr>
        <w:rFonts w:hint="eastAsia"/>
        <w:b/>
        <w:bCs/>
        <w:lang w:eastAsia="zh-CN"/>
      </w:rPr>
      <w:t>使用手册</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6AE6040"/>
    <w:multiLevelType w:val="multilevel"/>
    <w:tmpl w:val="36AE6040"/>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 w15:restartNumberingAfterBreak="0">
    <w:nsid w:val="42B394B6"/>
    <w:multiLevelType w:val="multilevel"/>
    <w:tmpl w:val="42B394B6"/>
    <w:lvl w:ilvl="0">
      <w:start w:val="1"/>
      <w:numFmt w:val="decimal"/>
      <w:lvlText w:val="%1."/>
      <w:lvlJc w:val="left"/>
      <w:pPr>
        <w:tabs>
          <w:tab w:val="left" w:pos="312"/>
        </w:tabs>
      </w:p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2C9E071B"/>
    <w:rsid w:val="0002584B"/>
    <w:rsid w:val="000C025D"/>
    <w:rsid w:val="000E3B15"/>
    <w:rsid w:val="0018779F"/>
    <w:rsid w:val="001F1E50"/>
    <w:rsid w:val="0026521D"/>
    <w:rsid w:val="00290BF1"/>
    <w:rsid w:val="002E06A3"/>
    <w:rsid w:val="002E3767"/>
    <w:rsid w:val="00313654"/>
    <w:rsid w:val="003530D4"/>
    <w:rsid w:val="0039130A"/>
    <w:rsid w:val="003951B3"/>
    <w:rsid w:val="003C4267"/>
    <w:rsid w:val="0041274B"/>
    <w:rsid w:val="00486EFE"/>
    <w:rsid w:val="00492556"/>
    <w:rsid w:val="004C6879"/>
    <w:rsid w:val="00524A43"/>
    <w:rsid w:val="00551E1E"/>
    <w:rsid w:val="00583E23"/>
    <w:rsid w:val="005A5CDF"/>
    <w:rsid w:val="005D60A0"/>
    <w:rsid w:val="005F322B"/>
    <w:rsid w:val="006577A9"/>
    <w:rsid w:val="00670241"/>
    <w:rsid w:val="00677426"/>
    <w:rsid w:val="00732A7C"/>
    <w:rsid w:val="007446FA"/>
    <w:rsid w:val="00763A58"/>
    <w:rsid w:val="007D6310"/>
    <w:rsid w:val="0081402D"/>
    <w:rsid w:val="0084123E"/>
    <w:rsid w:val="00886E51"/>
    <w:rsid w:val="00895D48"/>
    <w:rsid w:val="008C385F"/>
    <w:rsid w:val="008D1099"/>
    <w:rsid w:val="008E0372"/>
    <w:rsid w:val="008E0C0D"/>
    <w:rsid w:val="00946D91"/>
    <w:rsid w:val="00A10CE4"/>
    <w:rsid w:val="00A12B1C"/>
    <w:rsid w:val="00A60B37"/>
    <w:rsid w:val="00A9099C"/>
    <w:rsid w:val="00A978FF"/>
    <w:rsid w:val="00B054CE"/>
    <w:rsid w:val="00BE363D"/>
    <w:rsid w:val="00BE717D"/>
    <w:rsid w:val="00BF7284"/>
    <w:rsid w:val="00C22AC1"/>
    <w:rsid w:val="00C42F82"/>
    <w:rsid w:val="00D60105"/>
    <w:rsid w:val="00D6535C"/>
    <w:rsid w:val="00DE6504"/>
    <w:rsid w:val="00E3697E"/>
    <w:rsid w:val="00E86F96"/>
    <w:rsid w:val="00EC53E2"/>
    <w:rsid w:val="00EF5037"/>
    <w:rsid w:val="00F06444"/>
    <w:rsid w:val="00F512D6"/>
    <w:rsid w:val="00F60663"/>
    <w:rsid w:val="2C9E071B"/>
    <w:rsid w:val="3A18644B"/>
    <w:rsid w:val="51A8398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1B96FA1"/>
  <w15:docId w15:val="{5863BCDC-D8D0-4774-A42B-15F2AD2677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unhideWhenUsed="1" w:qFormat="1"/>
    <w:lsdException w:name="caption" w:semiHidden="1" w:unhideWhenUsed="1" w:qFormat="1"/>
    <w:lsdException w:name="Title" w:qFormat="1"/>
    <w:lsdException w:name="Default Paragraph Font" w:semiHidden="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asciiTheme="minorHAnsi" w:eastAsiaTheme="minorEastAsia" w:hAnsiTheme="minorHAnsi" w:cstheme="minorBidi"/>
      <w:sz w:val="21"/>
      <w:lang w:eastAsia="en-US" w:bidi="en-US"/>
    </w:rPr>
  </w:style>
  <w:style w:type="paragraph" w:styleId="1">
    <w:name w:val="heading 1"/>
    <w:basedOn w:val="a"/>
    <w:next w:val="a"/>
    <w:qFormat/>
    <w:pPr>
      <w:keepNext/>
      <w:keepLines/>
      <w:spacing w:before="340" w:after="330" w:line="576" w:lineRule="auto"/>
      <w:outlineLvl w:val="0"/>
    </w:pPr>
    <w:rPr>
      <w:b/>
      <w:kern w:val="44"/>
      <w:sz w:val="44"/>
    </w:rPr>
  </w:style>
  <w:style w:type="paragraph" w:styleId="2">
    <w:name w:val="heading 2"/>
    <w:basedOn w:val="a"/>
    <w:next w:val="a"/>
    <w:unhideWhenUsed/>
    <w:qFormat/>
    <w:pPr>
      <w:keepNext/>
      <w:keepLines/>
      <w:spacing w:before="260" w:after="260" w:line="413" w:lineRule="auto"/>
      <w:outlineLvl w:val="1"/>
    </w:pPr>
    <w:rPr>
      <w:rFonts w:ascii="Arial" w:eastAsia="黑体" w:hAnsi="Arial"/>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pPr>
      <w:tabs>
        <w:tab w:val="center" w:pos="4153"/>
        <w:tab w:val="right" w:pos="8306"/>
      </w:tabs>
      <w:snapToGrid w:val="0"/>
    </w:pPr>
    <w:rPr>
      <w:sz w:val="18"/>
    </w:rPr>
  </w:style>
  <w:style w:type="paragraph" w:styleId="a4">
    <w:name w:val="header"/>
    <w:basedOn w:val="a"/>
    <w:uiPriority w:val="99"/>
    <w:unhideWhenUsed/>
    <w:qFormat/>
    <w:pPr>
      <w:pBdr>
        <w:bottom w:val="single" w:sz="6" w:space="1" w:color="auto"/>
      </w:pBdr>
      <w:tabs>
        <w:tab w:val="center" w:pos="4153"/>
        <w:tab w:val="right" w:pos="8306"/>
      </w:tabs>
      <w:snapToGrid w:val="0"/>
      <w:jc w:val="center"/>
    </w:pPr>
    <w:rPr>
      <w:sz w:val="18"/>
      <w:szCs w:val="18"/>
    </w:rPr>
  </w:style>
  <w:style w:type="paragraph" w:styleId="a5">
    <w:name w:val="List Paragraph"/>
    <w:basedOn w:val="a"/>
    <w:uiPriority w:val="34"/>
    <w:qFormat/>
    <w:pPr>
      <w:ind w:firstLineChars="200" w:firstLine="420"/>
    </w:pPr>
  </w:style>
  <w:style w:type="character" w:styleId="a6">
    <w:name w:val="Hyperlink"/>
    <w:basedOn w:val="a0"/>
    <w:uiPriority w:val="99"/>
    <w:unhideWhenUsed/>
    <w:rsid w:val="00A12B1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www.ustl.edu.cn/jw/"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202.199.243.98"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header" Target="head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2795</TotalTime>
  <Pages>10</Pages>
  <Words>304</Words>
  <Characters>1735</Characters>
  <Application>Microsoft Office Word</Application>
  <DocSecurity>0</DocSecurity>
  <Lines>14</Lines>
  <Paragraphs>4</Paragraphs>
  <ScaleCrop>false</ScaleCrop>
  <Company/>
  <LinksUpToDate>false</LinksUpToDate>
  <CharactersWithSpaces>2035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creator>
  <cp:lastModifiedBy>崔 子权</cp:lastModifiedBy>
  <cp:revision>43</cp:revision>
  <dcterms:created xsi:type="dcterms:W3CDTF">2018-12-26T06:44:00Z</dcterms:created>
  <dcterms:modified xsi:type="dcterms:W3CDTF">2020-01-06T16:19:00Z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2052-11.1.0.8205</vt:lpwstr>
  </property>
</Properties>
</file>